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3097D" w14:textId="77777777" w:rsidR="00D61BF9" w:rsidRDefault="00D61BF9">
      <w:pPr>
        <w:rPr>
          <w:rFonts w:eastAsia="Times New Roman"/>
          <w:sz w:val="24"/>
          <w:szCs w:val="24"/>
        </w:rPr>
      </w:pPr>
    </w:p>
    <w:p w14:paraId="5A4FE0EB" w14:textId="77777777" w:rsidR="00D61BF9" w:rsidRDefault="00D61BF9" w:rsidP="00D61BF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divId w:val="1486972003"/>
        <w:rPr>
          <w:rFonts w:ascii="Arial" w:eastAsia="Times New Roman" w:hAnsi="Arial" w:cs="Arial"/>
          <w:color w:val="FFFFFF"/>
          <w:sz w:val="20"/>
          <w:szCs w:val="20"/>
        </w:rPr>
      </w:pPr>
      <w:r>
        <w:rPr>
          <w:rStyle w:val="a4"/>
          <w:rFonts w:ascii="Arial" w:eastAsia="Times New Roman" w:hAnsi="Arial" w:cs="Arial"/>
          <w:caps/>
          <w:color w:val="FFFFFF"/>
          <w:spacing w:val="12"/>
          <w:sz w:val="20"/>
          <w:szCs w:val="20"/>
        </w:rPr>
        <w:t>НАУЧНЫЕ ИССЛЕДОВАНИЯ В КЫРГЫЗСКОЙ РЕСПУБЛИКЕ</w:t>
      </w:r>
    </w:p>
    <w:p w14:paraId="45746F69" w14:textId="77777777" w:rsidR="00D61BF9" w:rsidRDefault="00D61BF9">
      <w:pPr>
        <w:shd w:val="clear" w:color="auto" w:fill="FFFFFF"/>
        <w:jc w:val="center"/>
        <w:divId w:val="1302883383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b/>
          <w:bCs/>
          <w:caps/>
          <w:noProof/>
          <w:color w:val="446084"/>
          <w:sz w:val="48"/>
          <w:szCs w:val="48"/>
        </w:rPr>
        <w:drawing>
          <wp:inline distT="0" distB="0" distL="0" distR="0" wp14:anchorId="69699CF7" wp14:editId="13B7A0E0">
            <wp:extent cx="711200" cy="951230"/>
            <wp:effectExtent l="0" t="0" r="0" b="1270"/>
            <wp:docPr id="12" name="Рисунок 12" descr="Научные исследования в Кыргызской Республике">
              <a:hlinkClick xmlns:a="http://schemas.openxmlformats.org/drawingml/2006/main" r:id="rId5" tooltip="Научные исследования в Кыргызской Республике - Научные исследования в Кыргызской Республике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" descr="Научные исследования в Кыргызской Республик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2F965" w14:textId="77777777" w:rsidR="00D61BF9" w:rsidRDefault="00D61BF9" w:rsidP="00D61BF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divId w:val="597832466"/>
        <w:rPr>
          <w:rFonts w:ascii="Arial" w:eastAsia="Times New Roman" w:hAnsi="Arial" w:cs="Arial"/>
          <w:color w:val="777777"/>
          <w:sz w:val="27"/>
          <w:szCs w:val="27"/>
        </w:rPr>
      </w:pPr>
    </w:p>
    <w:p w14:paraId="048660E6" w14:textId="77777777" w:rsidR="00D61BF9" w:rsidRDefault="00D61BF9">
      <w:pPr>
        <w:pStyle w:val="a5"/>
        <w:shd w:val="clear" w:color="auto" w:fill="FFFFFF"/>
        <w:spacing w:before="0" w:beforeAutospacing="0" w:after="312" w:afterAutospacing="0"/>
        <w:jc w:val="right"/>
        <w:divId w:val="381683297"/>
        <w:rPr>
          <w:rFonts w:ascii="Arial" w:hAnsi="Arial" w:cs="Arial"/>
          <w:color w:val="777777"/>
          <w:sz w:val="27"/>
          <w:szCs w:val="27"/>
        </w:rPr>
      </w:pPr>
      <w:r>
        <w:rPr>
          <w:rFonts w:ascii="Arial" w:hAnsi="Arial" w:cs="Arial"/>
          <w:color w:val="777777"/>
          <w:sz w:val="27"/>
          <w:szCs w:val="27"/>
        </w:rPr>
        <w:t>Утверждено </w:t>
      </w:r>
      <w:r>
        <w:rPr>
          <w:rFonts w:ascii="Arial" w:hAnsi="Arial" w:cs="Arial"/>
          <w:color w:val="777777"/>
          <w:sz w:val="27"/>
          <w:szCs w:val="27"/>
        </w:rPr>
        <w:br/>
        <w:t>приказом ВАК КР № 37</w:t>
      </w:r>
      <w:r>
        <w:rPr>
          <w:rFonts w:ascii="Arial" w:hAnsi="Arial" w:cs="Arial"/>
          <w:color w:val="777777"/>
          <w:sz w:val="27"/>
          <w:szCs w:val="27"/>
        </w:rPr>
        <w:br/>
        <w:t>от 11 июня 2020 г.</w:t>
      </w:r>
    </w:p>
    <w:p w14:paraId="32401CCA" w14:textId="77777777" w:rsidR="00D61BF9" w:rsidRDefault="00D61BF9">
      <w:pPr>
        <w:pStyle w:val="has-text-align-right"/>
        <w:shd w:val="clear" w:color="auto" w:fill="FFFFFF"/>
        <w:spacing w:before="0" w:beforeAutospacing="0" w:after="312" w:afterAutospacing="0"/>
        <w:jc w:val="right"/>
        <w:divId w:val="86587562"/>
        <w:rPr>
          <w:rFonts w:ascii="Arial" w:hAnsi="Arial" w:cs="Arial"/>
          <w:color w:val="777777"/>
          <w:sz w:val="27"/>
          <w:szCs w:val="27"/>
        </w:rPr>
      </w:pPr>
      <w:r>
        <w:rPr>
          <w:rFonts w:ascii="Arial" w:hAnsi="Arial" w:cs="Arial"/>
          <w:color w:val="777777"/>
          <w:sz w:val="27"/>
          <w:szCs w:val="27"/>
        </w:rPr>
        <w:t>          </w:t>
      </w:r>
    </w:p>
    <w:p w14:paraId="609D44ED" w14:textId="77777777" w:rsidR="00D61BF9" w:rsidRDefault="00D61BF9">
      <w:pPr>
        <w:pStyle w:val="has-text-align-center"/>
        <w:shd w:val="clear" w:color="auto" w:fill="FFFFFF"/>
        <w:spacing w:before="0" w:beforeAutospacing="0" w:after="312" w:afterAutospacing="0"/>
        <w:jc w:val="center"/>
        <w:divId w:val="429351826"/>
        <w:rPr>
          <w:rFonts w:ascii="Arial" w:hAnsi="Arial" w:cs="Arial"/>
          <w:color w:val="777777"/>
          <w:sz w:val="27"/>
          <w:szCs w:val="27"/>
        </w:rPr>
      </w:pPr>
      <w:bookmarkStart w:id="0" w:name="_GoBack"/>
      <w:r>
        <w:rPr>
          <w:rStyle w:val="a4"/>
          <w:rFonts w:ascii="Arial" w:hAnsi="Arial" w:cs="Arial"/>
          <w:color w:val="777777"/>
          <w:sz w:val="27"/>
          <w:szCs w:val="27"/>
        </w:rPr>
        <w:t>Правила оформления статей в научном журнале</w:t>
      </w:r>
    </w:p>
    <w:bookmarkEnd w:id="0"/>
    <w:p w14:paraId="0C6A263F" w14:textId="77777777" w:rsidR="00D61BF9" w:rsidRDefault="00D61BF9">
      <w:pPr>
        <w:pStyle w:val="has-text-align-center"/>
        <w:shd w:val="clear" w:color="auto" w:fill="FFFFFF"/>
        <w:spacing w:before="0" w:beforeAutospacing="0" w:after="312" w:afterAutospacing="0"/>
        <w:jc w:val="center"/>
        <w:divId w:val="429351826"/>
        <w:rPr>
          <w:rFonts w:ascii="Arial" w:hAnsi="Arial" w:cs="Arial"/>
          <w:color w:val="777777"/>
          <w:sz w:val="27"/>
          <w:szCs w:val="27"/>
        </w:rPr>
      </w:pPr>
      <w:r>
        <w:rPr>
          <w:rStyle w:val="a4"/>
          <w:rFonts w:ascii="Arial" w:hAnsi="Arial" w:cs="Arial"/>
          <w:color w:val="777777"/>
          <w:sz w:val="27"/>
          <w:szCs w:val="27"/>
        </w:rPr>
        <w:t xml:space="preserve">Национальной аттестационной комиссии При Президенте </w:t>
      </w:r>
      <w:proofErr w:type="spellStart"/>
      <w:r>
        <w:rPr>
          <w:rStyle w:val="a4"/>
          <w:rFonts w:ascii="Arial" w:hAnsi="Arial" w:cs="Arial"/>
          <w:color w:val="777777"/>
          <w:sz w:val="27"/>
          <w:szCs w:val="27"/>
        </w:rPr>
        <w:t>Кыргызской</w:t>
      </w:r>
      <w:proofErr w:type="spellEnd"/>
      <w:r>
        <w:rPr>
          <w:rStyle w:val="a4"/>
          <w:rFonts w:ascii="Arial" w:hAnsi="Arial" w:cs="Arial"/>
          <w:color w:val="777777"/>
          <w:sz w:val="27"/>
          <w:szCs w:val="27"/>
        </w:rPr>
        <w:t xml:space="preserve"> Республики</w:t>
      </w:r>
    </w:p>
    <w:p w14:paraId="5F49F2CF" w14:textId="77777777" w:rsidR="00D61BF9" w:rsidRDefault="00D61BF9">
      <w:pPr>
        <w:pStyle w:val="has-text-align-center"/>
        <w:shd w:val="clear" w:color="auto" w:fill="FFFFFF"/>
        <w:spacing w:before="0" w:beforeAutospacing="0" w:after="312" w:afterAutospacing="0"/>
        <w:jc w:val="center"/>
        <w:divId w:val="429351826"/>
        <w:rPr>
          <w:rFonts w:ascii="Arial" w:hAnsi="Arial" w:cs="Arial"/>
          <w:color w:val="777777"/>
          <w:sz w:val="27"/>
          <w:szCs w:val="27"/>
        </w:rPr>
      </w:pPr>
      <w:r>
        <w:rPr>
          <w:rStyle w:val="a4"/>
          <w:rFonts w:ascii="Arial" w:hAnsi="Arial" w:cs="Arial"/>
          <w:color w:val="777777"/>
          <w:sz w:val="27"/>
          <w:szCs w:val="27"/>
        </w:rPr>
        <w:t xml:space="preserve">«Научные исследования в </w:t>
      </w:r>
      <w:proofErr w:type="spellStart"/>
      <w:r>
        <w:rPr>
          <w:rStyle w:val="a4"/>
          <w:rFonts w:ascii="Arial" w:hAnsi="Arial" w:cs="Arial"/>
          <w:color w:val="777777"/>
          <w:sz w:val="27"/>
          <w:szCs w:val="27"/>
        </w:rPr>
        <w:t>Кыргызской</w:t>
      </w:r>
      <w:proofErr w:type="spellEnd"/>
      <w:r>
        <w:rPr>
          <w:rStyle w:val="a4"/>
          <w:rFonts w:ascii="Arial" w:hAnsi="Arial" w:cs="Arial"/>
          <w:color w:val="777777"/>
          <w:sz w:val="27"/>
          <w:szCs w:val="27"/>
        </w:rPr>
        <w:t xml:space="preserve"> Республике»</w:t>
      </w:r>
    </w:p>
    <w:p w14:paraId="32F4EAAF" w14:textId="77777777" w:rsidR="00D61BF9" w:rsidRDefault="00D61BF9">
      <w:pPr>
        <w:pStyle w:val="a5"/>
        <w:shd w:val="clear" w:color="auto" w:fill="FFFFFF"/>
        <w:spacing w:before="0" w:beforeAutospacing="0" w:after="312" w:afterAutospacing="0"/>
        <w:divId w:val="429351826"/>
        <w:rPr>
          <w:rFonts w:ascii="Arial" w:hAnsi="Arial" w:cs="Arial"/>
          <w:color w:val="777777"/>
          <w:sz w:val="27"/>
          <w:szCs w:val="27"/>
        </w:rPr>
      </w:pPr>
      <w:r>
        <w:rPr>
          <w:rFonts w:ascii="Arial" w:hAnsi="Arial" w:cs="Arial"/>
          <w:color w:val="777777"/>
          <w:sz w:val="27"/>
          <w:szCs w:val="27"/>
        </w:rPr>
        <w:t xml:space="preserve">      Статья в журнал  может быть представлена на одном из трех языков: </w:t>
      </w:r>
      <w:proofErr w:type="spellStart"/>
      <w:r>
        <w:rPr>
          <w:rFonts w:ascii="Arial" w:hAnsi="Arial" w:cs="Arial"/>
          <w:color w:val="777777"/>
          <w:sz w:val="27"/>
          <w:szCs w:val="27"/>
        </w:rPr>
        <w:t>кыргызском</w:t>
      </w:r>
      <w:proofErr w:type="spellEnd"/>
      <w:r>
        <w:rPr>
          <w:rFonts w:ascii="Arial" w:hAnsi="Arial" w:cs="Arial"/>
          <w:color w:val="777777"/>
          <w:sz w:val="27"/>
          <w:szCs w:val="27"/>
        </w:rPr>
        <w:t xml:space="preserve">, русском или английском, при этом для статей на </w:t>
      </w:r>
      <w:proofErr w:type="spellStart"/>
      <w:r>
        <w:rPr>
          <w:rFonts w:ascii="Arial" w:hAnsi="Arial" w:cs="Arial"/>
          <w:color w:val="777777"/>
          <w:sz w:val="27"/>
          <w:szCs w:val="27"/>
        </w:rPr>
        <w:t>кыргызском</w:t>
      </w:r>
      <w:proofErr w:type="spellEnd"/>
      <w:r>
        <w:rPr>
          <w:rFonts w:ascii="Arial" w:hAnsi="Arial" w:cs="Arial"/>
          <w:color w:val="777777"/>
          <w:sz w:val="27"/>
          <w:szCs w:val="27"/>
        </w:rPr>
        <w:t xml:space="preserve"> и русском языках необходимо представить перевод статьи на английском  языке, для статей на английском языке – перевод на русском или </w:t>
      </w:r>
      <w:proofErr w:type="spellStart"/>
      <w:r>
        <w:rPr>
          <w:rFonts w:ascii="Arial" w:hAnsi="Arial" w:cs="Arial"/>
          <w:color w:val="777777"/>
          <w:sz w:val="27"/>
          <w:szCs w:val="27"/>
        </w:rPr>
        <w:t>кыргызском</w:t>
      </w:r>
      <w:proofErr w:type="spellEnd"/>
      <w:r>
        <w:rPr>
          <w:rFonts w:ascii="Arial" w:hAnsi="Arial" w:cs="Arial"/>
          <w:color w:val="777777"/>
          <w:sz w:val="27"/>
          <w:szCs w:val="27"/>
        </w:rPr>
        <w:t xml:space="preserve"> языке.</w:t>
      </w:r>
    </w:p>
    <w:p w14:paraId="78DBFC3C" w14:textId="77777777" w:rsidR="00D61BF9" w:rsidRDefault="00D61BF9">
      <w:pPr>
        <w:pStyle w:val="a5"/>
        <w:shd w:val="clear" w:color="auto" w:fill="FFFFFF"/>
        <w:spacing w:before="0" w:beforeAutospacing="0" w:after="312" w:afterAutospacing="0"/>
        <w:ind w:firstLine="375"/>
        <w:divId w:val="429351826"/>
        <w:rPr>
          <w:rFonts w:ascii="Arial" w:hAnsi="Arial" w:cs="Arial"/>
          <w:color w:val="777777"/>
          <w:sz w:val="27"/>
          <w:szCs w:val="27"/>
        </w:rPr>
      </w:pPr>
      <w:r>
        <w:rPr>
          <w:rFonts w:ascii="Arial" w:hAnsi="Arial" w:cs="Arial"/>
          <w:color w:val="777777"/>
          <w:sz w:val="27"/>
          <w:szCs w:val="27"/>
        </w:rPr>
        <w:t>Для обеспечения высокого качества материалов журнала редакция просит авторов при направлении статей руководствоваться изложенными ниже правилами:</w:t>
      </w:r>
    </w:p>
    <w:p w14:paraId="2A6880A3" w14:textId="77777777" w:rsidR="00D61BF9" w:rsidRDefault="00D61BF9">
      <w:pPr>
        <w:pStyle w:val="a5"/>
        <w:shd w:val="clear" w:color="auto" w:fill="FFFFFF"/>
        <w:spacing w:before="0" w:beforeAutospacing="0" w:after="312" w:afterAutospacing="0"/>
        <w:divId w:val="429351826"/>
        <w:rPr>
          <w:rFonts w:ascii="Arial" w:hAnsi="Arial" w:cs="Arial"/>
          <w:color w:val="777777"/>
          <w:sz w:val="27"/>
          <w:szCs w:val="27"/>
        </w:rPr>
      </w:pPr>
      <w:r>
        <w:rPr>
          <w:rFonts w:ascii="Arial" w:hAnsi="Arial" w:cs="Arial"/>
          <w:color w:val="777777"/>
          <w:sz w:val="27"/>
          <w:szCs w:val="27"/>
        </w:rPr>
        <w:t>1. Текст статьи, включая аннотации, должен быть тщательно выверен и отредактирован. Особое внимание следует обратить на ясность и лаконичность стиля, точность и последовательность в изложении материала. Название статьи должно быть кратким и отражать содержание работы.</w:t>
      </w:r>
    </w:p>
    <w:p w14:paraId="061BA3FE" w14:textId="77777777" w:rsidR="00D61BF9" w:rsidRDefault="00D61BF9">
      <w:pPr>
        <w:pStyle w:val="a5"/>
        <w:shd w:val="clear" w:color="auto" w:fill="FFFFFF"/>
        <w:spacing w:before="0" w:beforeAutospacing="0" w:after="312" w:afterAutospacing="0"/>
        <w:ind w:firstLine="375"/>
        <w:divId w:val="429351826"/>
        <w:rPr>
          <w:rFonts w:ascii="Arial" w:hAnsi="Arial" w:cs="Arial"/>
          <w:color w:val="777777"/>
          <w:sz w:val="27"/>
          <w:szCs w:val="27"/>
        </w:rPr>
      </w:pPr>
      <w:r>
        <w:rPr>
          <w:rFonts w:ascii="Arial" w:hAnsi="Arial" w:cs="Arial"/>
          <w:color w:val="777777"/>
          <w:sz w:val="27"/>
          <w:szCs w:val="27"/>
        </w:rPr>
        <w:t xml:space="preserve">Общий объем рукописи, включая литературу, таблицы и рисунки, не должен превышать 7-15 страниц, набранных шрифтом </w:t>
      </w:r>
      <w:proofErr w:type="spellStart"/>
      <w:r>
        <w:rPr>
          <w:rFonts w:ascii="Arial" w:hAnsi="Arial" w:cs="Arial"/>
          <w:color w:val="777777"/>
          <w:sz w:val="27"/>
          <w:szCs w:val="27"/>
        </w:rPr>
        <w:t>Times</w:t>
      </w:r>
      <w:proofErr w:type="spellEnd"/>
      <w:r>
        <w:rPr>
          <w:rFonts w:ascii="Arial" w:hAnsi="Arial" w:cs="Arial"/>
          <w:color w:val="77777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777777"/>
          <w:sz w:val="27"/>
          <w:szCs w:val="27"/>
        </w:rPr>
        <w:t>New</w:t>
      </w:r>
      <w:proofErr w:type="spellEnd"/>
      <w:r>
        <w:rPr>
          <w:rFonts w:ascii="Arial" w:hAnsi="Arial" w:cs="Arial"/>
          <w:color w:val="77777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777777"/>
          <w:sz w:val="27"/>
          <w:szCs w:val="27"/>
        </w:rPr>
        <w:t>Roman</w:t>
      </w:r>
      <w:proofErr w:type="spellEnd"/>
      <w:r>
        <w:rPr>
          <w:rFonts w:ascii="Arial" w:hAnsi="Arial" w:cs="Arial"/>
          <w:color w:val="777777"/>
          <w:sz w:val="27"/>
          <w:szCs w:val="27"/>
        </w:rPr>
        <w:t xml:space="preserve"> 14, через 1 интервал, в одном экземпляре; поля: верхнее и нижнее – 20 мм, левое – 30 мм, правое – 15 мм.</w:t>
      </w:r>
    </w:p>
    <w:p w14:paraId="6D6EF248" w14:textId="77777777" w:rsidR="00D61BF9" w:rsidRDefault="00D61BF9">
      <w:pPr>
        <w:pStyle w:val="a5"/>
        <w:shd w:val="clear" w:color="auto" w:fill="FFFFFF"/>
        <w:spacing w:before="0" w:beforeAutospacing="0" w:after="312" w:afterAutospacing="0"/>
        <w:divId w:val="429351826"/>
        <w:rPr>
          <w:rFonts w:ascii="Arial" w:hAnsi="Arial" w:cs="Arial"/>
          <w:color w:val="777777"/>
          <w:sz w:val="27"/>
          <w:szCs w:val="27"/>
        </w:rPr>
      </w:pPr>
      <w:r>
        <w:rPr>
          <w:rFonts w:ascii="Arial" w:hAnsi="Arial" w:cs="Arial"/>
          <w:b/>
          <w:bCs/>
          <w:color w:val="777777"/>
          <w:sz w:val="27"/>
          <w:szCs w:val="27"/>
        </w:rPr>
        <w:t>2. Структура рукописи:</w:t>
      </w:r>
    </w:p>
    <w:p w14:paraId="54519809" w14:textId="77777777" w:rsidR="00D61BF9" w:rsidRDefault="00D61BF9">
      <w:pPr>
        <w:pStyle w:val="a5"/>
        <w:shd w:val="clear" w:color="auto" w:fill="FFFFFF"/>
        <w:spacing w:before="0" w:beforeAutospacing="0" w:after="312" w:afterAutospacing="0"/>
        <w:divId w:val="429351826"/>
        <w:rPr>
          <w:rFonts w:ascii="Arial" w:hAnsi="Arial" w:cs="Arial"/>
          <w:color w:val="777777"/>
          <w:sz w:val="27"/>
          <w:szCs w:val="27"/>
        </w:rPr>
      </w:pPr>
      <w:r>
        <w:rPr>
          <w:rFonts w:ascii="Arial" w:hAnsi="Arial" w:cs="Arial"/>
          <w:color w:val="777777"/>
          <w:sz w:val="27"/>
          <w:szCs w:val="27"/>
        </w:rPr>
        <w:t>1) Индекс УДК (Универсальной десятичной классификации) печатается в левом верхнем углу;</w:t>
      </w:r>
    </w:p>
    <w:p w14:paraId="5942700D" w14:textId="77777777" w:rsidR="00D61BF9" w:rsidRDefault="00D61BF9">
      <w:pPr>
        <w:pStyle w:val="a5"/>
        <w:shd w:val="clear" w:color="auto" w:fill="FFFFFF"/>
        <w:spacing w:before="0" w:beforeAutospacing="0" w:after="312" w:afterAutospacing="0"/>
        <w:divId w:val="429351826"/>
        <w:rPr>
          <w:rFonts w:ascii="Arial" w:hAnsi="Arial" w:cs="Arial"/>
          <w:color w:val="777777"/>
          <w:sz w:val="27"/>
          <w:szCs w:val="27"/>
        </w:rPr>
      </w:pPr>
      <w:r>
        <w:rPr>
          <w:rFonts w:ascii="Arial" w:hAnsi="Arial" w:cs="Arial"/>
          <w:color w:val="777777"/>
          <w:sz w:val="27"/>
          <w:szCs w:val="27"/>
        </w:rPr>
        <w:lastRenderedPageBreak/>
        <w:t xml:space="preserve">Следующие структурные элементы должны быть представлены по очереди на русском, </w:t>
      </w:r>
      <w:proofErr w:type="spellStart"/>
      <w:r>
        <w:rPr>
          <w:rFonts w:ascii="Arial" w:hAnsi="Arial" w:cs="Arial"/>
          <w:color w:val="777777"/>
          <w:sz w:val="27"/>
          <w:szCs w:val="27"/>
        </w:rPr>
        <w:t>кыргызском</w:t>
      </w:r>
      <w:proofErr w:type="spellEnd"/>
      <w:r>
        <w:rPr>
          <w:rFonts w:ascii="Arial" w:hAnsi="Arial" w:cs="Arial"/>
          <w:color w:val="777777"/>
          <w:sz w:val="27"/>
          <w:szCs w:val="27"/>
        </w:rPr>
        <w:t xml:space="preserve"> и английском языках:</w:t>
      </w:r>
    </w:p>
    <w:p w14:paraId="64D19A4E" w14:textId="77777777" w:rsidR="00D61BF9" w:rsidRDefault="00D61BF9">
      <w:pPr>
        <w:pStyle w:val="a5"/>
        <w:shd w:val="clear" w:color="auto" w:fill="FFFFFF"/>
        <w:spacing w:before="0" w:beforeAutospacing="0" w:after="312" w:afterAutospacing="0"/>
        <w:divId w:val="429351826"/>
        <w:rPr>
          <w:rFonts w:ascii="Arial" w:hAnsi="Arial" w:cs="Arial"/>
          <w:color w:val="777777"/>
          <w:sz w:val="27"/>
          <w:szCs w:val="27"/>
        </w:rPr>
      </w:pPr>
      <w:r>
        <w:rPr>
          <w:rFonts w:ascii="Arial" w:hAnsi="Arial" w:cs="Arial"/>
          <w:color w:val="777777"/>
          <w:sz w:val="27"/>
          <w:szCs w:val="27"/>
        </w:rPr>
        <w:t>2) Название статьи (название статьи нужно печатать заглавными буквами, шрифт не жирный, выравнивание по центру),</w:t>
      </w:r>
    </w:p>
    <w:p w14:paraId="58199EA4" w14:textId="77777777" w:rsidR="00D61BF9" w:rsidRDefault="00D61BF9">
      <w:pPr>
        <w:pStyle w:val="a5"/>
        <w:shd w:val="clear" w:color="auto" w:fill="FFFFFF"/>
        <w:spacing w:before="0" w:beforeAutospacing="0" w:after="312" w:afterAutospacing="0"/>
        <w:divId w:val="429351826"/>
        <w:rPr>
          <w:rFonts w:ascii="Arial" w:hAnsi="Arial" w:cs="Arial"/>
          <w:color w:val="777777"/>
          <w:sz w:val="27"/>
          <w:szCs w:val="27"/>
        </w:rPr>
      </w:pPr>
      <w:r>
        <w:rPr>
          <w:rFonts w:ascii="Arial" w:hAnsi="Arial" w:cs="Arial"/>
          <w:color w:val="777777"/>
          <w:sz w:val="27"/>
          <w:szCs w:val="27"/>
        </w:rPr>
        <w:t>3) Фамилии, инициалы авторов в именительном падеже (фамилию следует указывать после инициалов имени и отчества: П. С. Иванов, С. И. Петров, И. П. Сидоров; шрифт не жирный,  выравнивание справа);</w:t>
      </w:r>
    </w:p>
    <w:p w14:paraId="69E7E087" w14:textId="77777777" w:rsidR="00D61BF9" w:rsidRDefault="00D61BF9">
      <w:pPr>
        <w:pStyle w:val="a5"/>
        <w:shd w:val="clear" w:color="auto" w:fill="FFFFFF"/>
        <w:spacing w:before="0" w:beforeAutospacing="0" w:after="312" w:afterAutospacing="0"/>
        <w:divId w:val="429351826"/>
        <w:rPr>
          <w:rFonts w:ascii="Arial" w:hAnsi="Arial" w:cs="Arial"/>
          <w:color w:val="777777"/>
          <w:sz w:val="27"/>
          <w:szCs w:val="27"/>
        </w:rPr>
      </w:pPr>
      <w:r>
        <w:rPr>
          <w:rFonts w:ascii="Arial" w:hAnsi="Arial" w:cs="Arial"/>
          <w:color w:val="777777"/>
          <w:sz w:val="27"/>
          <w:szCs w:val="27"/>
        </w:rPr>
        <w:t>4) Указание места работы и занимаемой должности в именительном падеже  (необходимо привести официальное ПОЛНОЕ название учреждения (без сокращений). После названия учреждения через запятую необходимо написать занимаемую должность, название города, страны. Если в написании рукописи принимали участие авторы из разных учреждений, информацию о каждом из них следует представлять в том же порядке по очереди (шрифт не жирный, выравнивание справа).</w:t>
      </w:r>
    </w:p>
    <w:p w14:paraId="7F9D8AE8" w14:textId="77777777" w:rsidR="00D61BF9" w:rsidRDefault="00D61BF9">
      <w:pPr>
        <w:pStyle w:val="a5"/>
        <w:shd w:val="clear" w:color="auto" w:fill="FFFFFF"/>
        <w:spacing w:before="0" w:beforeAutospacing="0" w:after="312" w:afterAutospacing="0"/>
        <w:divId w:val="429351826"/>
        <w:rPr>
          <w:rFonts w:ascii="Arial" w:hAnsi="Arial" w:cs="Arial"/>
          <w:color w:val="777777"/>
          <w:sz w:val="27"/>
          <w:szCs w:val="27"/>
        </w:rPr>
      </w:pPr>
      <w:r>
        <w:rPr>
          <w:rFonts w:ascii="Arial" w:hAnsi="Arial" w:cs="Arial"/>
          <w:color w:val="777777"/>
          <w:sz w:val="27"/>
          <w:szCs w:val="27"/>
        </w:rPr>
        <w:t xml:space="preserve">5) Аннотация. Пишется шрифтом </w:t>
      </w:r>
      <w:proofErr w:type="spellStart"/>
      <w:r>
        <w:rPr>
          <w:rFonts w:ascii="Arial" w:hAnsi="Arial" w:cs="Arial"/>
          <w:color w:val="777777"/>
          <w:sz w:val="27"/>
          <w:szCs w:val="27"/>
        </w:rPr>
        <w:t>Times</w:t>
      </w:r>
      <w:proofErr w:type="spellEnd"/>
      <w:r>
        <w:rPr>
          <w:rFonts w:ascii="Arial" w:hAnsi="Arial" w:cs="Arial"/>
          <w:color w:val="77777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777777"/>
          <w:sz w:val="27"/>
          <w:szCs w:val="27"/>
        </w:rPr>
        <w:t>New</w:t>
      </w:r>
      <w:proofErr w:type="spellEnd"/>
      <w:r>
        <w:rPr>
          <w:rFonts w:ascii="Arial" w:hAnsi="Arial" w:cs="Arial"/>
          <w:color w:val="77777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777777"/>
          <w:sz w:val="27"/>
          <w:szCs w:val="27"/>
        </w:rPr>
        <w:t>Roman</w:t>
      </w:r>
      <w:proofErr w:type="spellEnd"/>
      <w:r>
        <w:rPr>
          <w:rFonts w:ascii="Arial" w:hAnsi="Arial" w:cs="Arial"/>
          <w:color w:val="777777"/>
          <w:sz w:val="27"/>
          <w:szCs w:val="27"/>
        </w:rPr>
        <w:t xml:space="preserve"> 12, через 1 интервал, слово «Аннотация» – полужирным шрифтом, текст аннотации – нежирным шрифтом.</w:t>
      </w:r>
    </w:p>
    <w:p w14:paraId="59E6EDC0" w14:textId="77777777" w:rsidR="00D61BF9" w:rsidRDefault="00D61BF9">
      <w:pPr>
        <w:pStyle w:val="a5"/>
        <w:shd w:val="clear" w:color="auto" w:fill="FFFFFF"/>
        <w:spacing w:before="0" w:beforeAutospacing="0" w:after="312" w:afterAutospacing="0"/>
        <w:ind w:firstLine="375"/>
        <w:divId w:val="429351826"/>
        <w:rPr>
          <w:rFonts w:ascii="Arial" w:hAnsi="Arial" w:cs="Arial"/>
          <w:color w:val="777777"/>
          <w:sz w:val="27"/>
          <w:szCs w:val="27"/>
        </w:rPr>
      </w:pPr>
      <w:r>
        <w:rPr>
          <w:rFonts w:ascii="Arial" w:hAnsi="Arial" w:cs="Arial"/>
          <w:color w:val="777777"/>
          <w:sz w:val="27"/>
          <w:szCs w:val="27"/>
        </w:rPr>
        <w:t>Аннотация является независимым от статьи источником  информации, которая представляет собой краткую характеристику   работы, включающую в себя такие компоненты как актуальность, постановка проблемы, пути ее решения, результаты и выводы. В ней необходимо указывать, что нового несет в себе данная статья в сравнении с другими, родственными по тематике и целевому назначению Объем текста аннотации для русскоязычной статьи должен быть 100-250 слов. На других языках – соответственно переводу.</w:t>
      </w:r>
    </w:p>
    <w:p w14:paraId="0B3BC82D" w14:textId="77777777" w:rsidR="00D61BF9" w:rsidRDefault="00D61BF9">
      <w:pPr>
        <w:pStyle w:val="a5"/>
        <w:shd w:val="clear" w:color="auto" w:fill="FFFFFF"/>
        <w:spacing w:before="0" w:beforeAutospacing="0" w:after="312" w:afterAutospacing="0"/>
        <w:divId w:val="429351826"/>
        <w:rPr>
          <w:rFonts w:ascii="Arial" w:hAnsi="Arial" w:cs="Arial"/>
          <w:color w:val="777777"/>
          <w:sz w:val="27"/>
          <w:szCs w:val="27"/>
        </w:rPr>
      </w:pPr>
      <w:r>
        <w:rPr>
          <w:rFonts w:ascii="Arial" w:hAnsi="Arial" w:cs="Arial"/>
          <w:b/>
          <w:bCs/>
          <w:color w:val="777777"/>
          <w:sz w:val="27"/>
          <w:szCs w:val="27"/>
        </w:rPr>
        <w:t>При написании аннотации необходимо обратить внимание на следующее:</w:t>
      </w:r>
    </w:p>
    <w:p w14:paraId="0F7B2FA1" w14:textId="77777777" w:rsidR="00D61BF9" w:rsidRDefault="00D61BF9">
      <w:pPr>
        <w:pStyle w:val="a5"/>
        <w:shd w:val="clear" w:color="auto" w:fill="FFFFFF"/>
        <w:spacing w:before="0" w:beforeAutospacing="0" w:after="312" w:afterAutospacing="0"/>
        <w:divId w:val="429351826"/>
        <w:rPr>
          <w:rFonts w:ascii="Arial" w:hAnsi="Arial" w:cs="Arial"/>
          <w:color w:val="777777"/>
          <w:sz w:val="27"/>
          <w:szCs w:val="27"/>
        </w:rPr>
      </w:pPr>
      <w:r>
        <w:rPr>
          <w:rFonts w:ascii="Arial" w:hAnsi="Arial" w:cs="Arial"/>
          <w:color w:val="777777"/>
          <w:sz w:val="27"/>
          <w:szCs w:val="27"/>
        </w:rPr>
        <w:t>· не повторять текст самой статьи, сведения, содержащиеся в ее заглавии;</w:t>
      </w:r>
    </w:p>
    <w:p w14:paraId="03DEFFB2" w14:textId="77777777" w:rsidR="00D61BF9" w:rsidRDefault="00D61BF9">
      <w:pPr>
        <w:pStyle w:val="a5"/>
        <w:shd w:val="clear" w:color="auto" w:fill="FFFFFF"/>
        <w:spacing w:before="0" w:beforeAutospacing="0" w:after="312" w:afterAutospacing="0"/>
        <w:divId w:val="429351826"/>
        <w:rPr>
          <w:rFonts w:ascii="Arial" w:hAnsi="Arial" w:cs="Arial"/>
          <w:color w:val="777777"/>
          <w:sz w:val="27"/>
          <w:szCs w:val="27"/>
        </w:rPr>
      </w:pPr>
      <w:r>
        <w:rPr>
          <w:rFonts w:ascii="Arial" w:hAnsi="Arial" w:cs="Arial"/>
          <w:color w:val="777777"/>
          <w:sz w:val="27"/>
          <w:szCs w:val="27"/>
        </w:rPr>
        <w:t xml:space="preserve">· не приводить цифры, таблицы, </w:t>
      </w:r>
      <w:proofErr w:type="spellStart"/>
      <w:r>
        <w:rPr>
          <w:rFonts w:ascii="Arial" w:hAnsi="Arial" w:cs="Arial"/>
          <w:color w:val="777777"/>
          <w:sz w:val="27"/>
          <w:szCs w:val="27"/>
        </w:rPr>
        <w:t>внутритекстовые</w:t>
      </w:r>
      <w:proofErr w:type="spellEnd"/>
      <w:r>
        <w:rPr>
          <w:rFonts w:ascii="Arial" w:hAnsi="Arial" w:cs="Arial"/>
          <w:color w:val="777777"/>
          <w:sz w:val="27"/>
          <w:szCs w:val="27"/>
        </w:rPr>
        <w:t xml:space="preserve"> сноски, аббревиатуры, авторские сокращения, материал, который отсутствует в самой статье;</w:t>
      </w:r>
    </w:p>
    <w:p w14:paraId="1D03F8BA" w14:textId="77777777" w:rsidR="00D61BF9" w:rsidRDefault="00D61BF9">
      <w:pPr>
        <w:pStyle w:val="a5"/>
        <w:shd w:val="clear" w:color="auto" w:fill="FFFFFF"/>
        <w:spacing w:before="0" w:beforeAutospacing="0" w:after="312" w:afterAutospacing="0"/>
        <w:divId w:val="429351826"/>
        <w:rPr>
          <w:rFonts w:ascii="Arial" w:hAnsi="Arial" w:cs="Arial"/>
          <w:color w:val="777777"/>
          <w:sz w:val="27"/>
          <w:szCs w:val="27"/>
        </w:rPr>
      </w:pPr>
      <w:r>
        <w:rPr>
          <w:rFonts w:ascii="Arial" w:hAnsi="Arial" w:cs="Arial"/>
          <w:color w:val="777777"/>
          <w:sz w:val="27"/>
          <w:szCs w:val="27"/>
        </w:rPr>
        <w:t>· описывать метод или методологию проведения работы в том случае, если они отличаются новизной или представляют интерес с точки зрения данной работы;</w:t>
      </w:r>
    </w:p>
    <w:p w14:paraId="3C69BFBA" w14:textId="77777777" w:rsidR="00D61BF9" w:rsidRDefault="00D61BF9">
      <w:pPr>
        <w:pStyle w:val="a5"/>
        <w:shd w:val="clear" w:color="auto" w:fill="FFFFFF"/>
        <w:spacing w:before="0" w:beforeAutospacing="0" w:after="312" w:afterAutospacing="0"/>
        <w:divId w:val="429351826"/>
        <w:rPr>
          <w:rFonts w:ascii="Arial" w:hAnsi="Arial" w:cs="Arial"/>
          <w:color w:val="777777"/>
          <w:sz w:val="27"/>
          <w:szCs w:val="27"/>
        </w:rPr>
      </w:pPr>
      <w:r>
        <w:rPr>
          <w:rFonts w:ascii="Arial" w:hAnsi="Arial" w:cs="Arial"/>
          <w:color w:val="777777"/>
          <w:sz w:val="27"/>
          <w:szCs w:val="27"/>
        </w:rPr>
        <w:lastRenderedPageBreak/>
        <w:t>· излагать результаты работы предельно точно и информативно; кратко приводить основные теоретические и экспериментальные результаты, фактические данные, обнаруженные взаимосвязи и закономерности;</w:t>
      </w:r>
    </w:p>
    <w:p w14:paraId="3FED1956" w14:textId="77777777" w:rsidR="00D61BF9" w:rsidRDefault="00D61BF9">
      <w:pPr>
        <w:pStyle w:val="a5"/>
        <w:shd w:val="clear" w:color="auto" w:fill="FFFFFF"/>
        <w:spacing w:before="0" w:beforeAutospacing="0" w:after="312" w:afterAutospacing="0"/>
        <w:divId w:val="429351826"/>
        <w:rPr>
          <w:rFonts w:ascii="Arial" w:hAnsi="Arial" w:cs="Arial"/>
          <w:color w:val="777777"/>
          <w:sz w:val="27"/>
          <w:szCs w:val="27"/>
        </w:rPr>
      </w:pPr>
      <w:r>
        <w:rPr>
          <w:rFonts w:ascii="Arial" w:hAnsi="Arial" w:cs="Arial"/>
          <w:color w:val="777777"/>
          <w:sz w:val="27"/>
          <w:szCs w:val="27"/>
        </w:rPr>
        <w:t>· употреблять синтаксические конструкции, свойственные языку научных и технических документов, избегать сложных грамматических конструкций, вводных слов, общих формулировок.</w:t>
      </w:r>
    </w:p>
    <w:p w14:paraId="05F1DF1F" w14:textId="77777777" w:rsidR="00D61BF9" w:rsidRDefault="00D61BF9">
      <w:pPr>
        <w:pStyle w:val="a5"/>
        <w:shd w:val="clear" w:color="auto" w:fill="FFFFFF"/>
        <w:spacing w:before="0" w:beforeAutospacing="0" w:after="312" w:afterAutospacing="0"/>
        <w:divId w:val="429351826"/>
        <w:rPr>
          <w:rFonts w:ascii="Arial" w:hAnsi="Arial" w:cs="Arial"/>
          <w:color w:val="777777"/>
          <w:sz w:val="27"/>
          <w:szCs w:val="27"/>
        </w:rPr>
      </w:pPr>
      <w:r>
        <w:rPr>
          <w:rStyle w:val="a4"/>
          <w:rFonts w:ascii="Arial" w:hAnsi="Arial" w:cs="Arial"/>
          <w:color w:val="777777"/>
          <w:sz w:val="27"/>
          <w:szCs w:val="27"/>
        </w:rPr>
        <w:t>Аннотация (реферат) к статье должна быть:</w:t>
      </w:r>
    </w:p>
    <w:p w14:paraId="2B096ACD" w14:textId="77777777" w:rsidR="00D61BF9" w:rsidRDefault="00D61BF9">
      <w:pPr>
        <w:pStyle w:val="a5"/>
        <w:shd w:val="clear" w:color="auto" w:fill="FFFFFF"/>
        <w:spacing w:before="0" w:beforeAutospacing="0" w:after="312" w:afterAutospacing="0"/>
        <w:divId w:val="429351826"/>
        <w:rPr>
          <w:rFonts w:ascii="Arial" w:hAnsi="Arial" w:cs="Arial"/>
          <w:color w:val="777777"/>
          <w:sz w:val="27"/>
          <w:szCs w:val="27"/>
        </w:rPr>
      </w:pPr>
      <w:r>
        <w:rPr>
          <w:rFonts w:ascii="Arial" w:hAnsi="Arial" w:cs="Arial"/>
          <w:color w:val="777777"/>
          <w:sz w:val="27"/>
          <w:szCs w:val="27"/>
        </w:rPr>
        <w:t>· информативной (не содержать общих слов).</w:t>
      </w:r>
    </w:p>
    <w:p w14:paraId="2352F957" w14:textId="77777777" w:rsidR="00D61BF9" w:rsidRDefault="00D61BF9">
      <w:pPr>
        <w:pStyle w:val="a5"/>
        <w:shd w:val="clear" w:color="auto" w:fill="FFFFFF"/>
        <w:spacing w:before="0" w:beforeAutospacing="0" w:after="312" w:afterAutospacing="0"/>
        <w:divId w:val="429351826"/>
        <w:rPr>
          <w:rFonts w:ascii="Arial" w:hAnsi="Arial" w:cs="Arial"/>
          <w:color w:val="777777"/>
          <w:sz w:val="27"/>
          <w:szCs w:val="27"/>
        </w:rPr>
      </w:pPr>
      <w:r>
        <w:rPr>
          <w:rFonts w:ascii="Arial" w:hAnsi="Arial" w:cs="Arial"/>
          <w:color w:val="777777"/>
          <w:sz w:val="27"/>
          <w:szCs w:val="27"/>
        </w:rPr>
        <w:t>· оригинальной;</w:t>
      </w:r>
    </w:p>
    <w:p w14:paraId="4134414B" w14:textId="77777777" w:rsidR="00D61BF9" w:rsidRDefault="00D61BF9">
      <w:pPr>
        <w:pStyle w:val="a5"/>
        <w:shd w:val="clear" w:color="auto" w:fill="FFFFFF"/>
        <w:spacing w:before="0" w:beforeAutospacing="0" w:after="312" w:afterAutospacing="0"/>
        <w:divId w:val="429351826"/>
        <w:rPr>
          <w:rFonts w:ascii="Arial" w:hAnsi="Arial" w:cs="Arial"/>
          <w:color w:val="777777"/>
          <w:sz w:val="27"/>
          <w:szCs w:val="27"/>
        </w:rPr>
      </w:pPr>
      <w:r>
        <w:rPr>
          <w:rFonts w:ascii="Arial" w:hAnsi="Arial" w:cs="Arial"/>
          <w:color w:val="777777"/>
          <w:sz w:val="27"/>
          <w:szCs w:val="27"/>
        </w:rPr>
        <w:t>· содержательной (отражать основное содержание статьи и результаты исследований);</w:t>
      </w:r>
    </w:p>
    <w:p w14:paraId="0CB9A70D" w14:textId="77777777" w:rsidR="00D61BF9" w:rsidRDefault="00D61BF9">
      <w:pPr>
        <w:pStyle w:val="a5"/>
        <w:shd w:val="clear" w:color="auto" w:fill="FFFFFF"/>
        <w:spacing w:before="0" w:beforeAutospacing="0" w:after="312" w:afterAutospacing="0"/>
        <w:divId w:val="429351826"/>
        <w:rPr>
          <w:rFonts w:ascii="Arial" w:hAnsi="Arial" w:cs="Arial"/>
          <w:color w:val="777777"/>
          <w:sz w:val="27"/>
          <w:szCs w:val="27"/>
        </w:rPr>
      </w:pPr>
      <w:r>
        <w:rPr>
          <w:rFonts w:ascii="Arial" w:hAnsi="Arial" w:cs="Arial"/>
          <w:color w:val="777777"/>
          <w:sz w:val="27"/>
          <w:szCs w:val="27"/>
        </w:rPr>
        <w:t>· структурированной (следовать логике описания результатов в статье);</w:t>
      </w:r>
    </w:p>
    <w:p w14:paraId="494A582B" w14:textId="77777777" w:rsidR="00D61BF9" w:rsidRDefault="00D61BF9">
      <w:pPr>
        <w:pStyle w:val="a5"/>
        <w:shd w:val="clear" w:color="auto" w:fill="FFFFFF"/>
        <w:spacing w:before="0" w:beforeAutospacing="0" w:after="312" w:afterAutospacing="0"/>
        <w:divId w:val="429351826"/>
        <w:rPr>
          <w:rFonts w:ascii="Arial" w:hAnsi="Arial" w:cs="Arial"/>
          <w:color w:val="777777"/>
          <w:sz w:val="27"/>
          <w:szCs w:val="27"/>
        </w:rPr>
      </w:pPr>
      <w:r>
        <w:rPr>
          <w:rStyle w:val="a4"/>
          <w:rFonts w:ascii="Arial" w:hAnsi="Arial" w:cs="Arial"/>
          <w:color w:val="777777"/>
          <w:sz w:val="27"/>
          <w:szCs w:val="27"/>
        </w:rPr>
        <w:t>Аннотация (реферат) включает следующие аспекты содержания статьи:</w:t>
      </w:r>
    </w:p>
    <w:p w14:paraId="4425372C" w14:textId="77777777" w:rsidR="00D61BF9" w:rsidRDefault="00D61BF9">
      <w:pPr>
        <w:pStyle w:val="a5"/>
        <w:shd w:val="clear" w:color="auto" w:fill="FFFFFF"/>
        <w:spacing w:before="0" w:beforeAutospacing="0" w:after="312" w:afterAutospacing="0"/>
        <w:divId w:val="429351826"/>
        <w:rPr>
          <w:rFonts w:ascii="Arial" w:hAnsi="Arial" w:cs="Arial"/>
          <w:color w:val="777777"/>
          <w:sz w:val="27"/>
          <w:szCs w:val="27"/>
        </w:rPr>
      </w:pPr>
      <w:r>
        <w:rPr>
          <w:rFonts w:ascii="Arial" w:hAnsi="Arial" w:cs="Arial"/>
          <w:color w:val="777777"/>
          <w:sz w:val="27"/>
          <w:szCs w:val="27"/>
        </w:rPr>
        <w:t>· актуальность;</w:t>
      </w:r>
    </w:p>
    <w:p w14:paraId="62C26CBF" w14:textId="77777777" w:rsidR="00D61BF9" w:rsidRDefault="00D61BF9">
      <w:pPr>
        <w:pStyle w:val="a5"/>
        <w:shd w:val="clear" w:color="auto" w:fill="FFFFFF"/>
        <w:spacing w:before="0" w:beforeAutospacing="0" w:after="312" w:afterAutospacing="0"/>
        <w:divId w:val="429351826"/>
        <w:rPr>
          <w:rFonts w:ascii="Arial" w:hAnsi="Arial" w:cs="Arial"/>
          <w:color w:val="777777"/>
          <w:sz w:val="27"/>
          <w:szCs w:val="27"/>
        </w:rPr>
      </w:pPr>
      <w:r>
        <w:rPr>
          <w:rFonts w:ascii="Arial" w:hAnsi="Arial" w:cs="Arial"/>
          <w:color w:val="777777"/>
          <w:sz w:val="27"/>
          <w:szCs w:val="27"/>
        </w:rPr>
        <w:t>· цель работы;</w:t>
      </w:r>
    </w:p>
    <w:p w14:paraId="57D2CC74" w14:textId="77777777" w:rsidR="00D61BF9" w:rsidRDefault="00D61BF9">
      <w:pPr>
        <w:pStyle w:val="a5"/>
        <w:shd w:val="clear" w:color="auto" w:fill="FFFFFF"/>
        <w:spacing w:before="0" w:beforeAutospacing="0" w:after="312" w:afterAutospacing="0"/>
        <w:divId w:val="429351826"/>
        <w:rPr>
          <w:rFonts w:ascii="Arial" w:hAnsi="Arial" w:cs="Arial"/>
          <w:color w:val="777777"/>
          <w:sz w:val="27"/>
          <w:szCs w:val="27"/>
        </w:rPr>
      </w:pPr>
      <w:r>
        <w:rPr>
          <w:rFonts w:ascii="Arial" w:hAnsi="Arial" w:cs="Arial"/>
          <w:color w:val="777777"/>
          <w:sz w:val="27"/>
          <w:szCs w:val="27"/>
        </w:rPr>
        <w:t>· методы исследования;</w:t>
      </w:r>
    </w:p>
    <w:p w14:paraId="4CFA5BA7" w14:textId="77777777" w:rsidR="00D61BF9" w:rsidRDefault="00D61BF9">
      <w:pPr>
        <w:pStyle w:val="a5"/>
        <w:shd w:val="clear" w:color="auto" w:fill="FFFFFF"/>
        <w:spacing w:before="0" w:beforeAutospacing="0" w:after="312" w:afterAutospacing="0"/>
        <w:divId w:val="429351826"/>
        <w:rPr>
          <w:rFonts w:ascii="Arial" w:hAnsi="Arial" w:cs="Arial"/>
          <w:color w:val="777777"/>
          <w:sz w:val="27"/>
          <w:szCs w:val="27"/>
        </w:rPr>
      </w:pPr>
      <w:r>
        <w:rPr>
          <w:rFonts w:ascii="Arial" w:hAnsi="Arial" w:cs="Arial"/>
          <w:color w:val="777777"/>
          <w:sz w:val="27"/>
          <w:szCs w:val="27"/>
        </w:rPr>
        <w:t>· результаты работы;</w:t>
      </w:r>
    </w:p>
    <w:p w14:paraId="3B9AE385" w14:textId="77777777" w:rsidR="00D61BF9" w:rsidRDefault="00D61BF9">
      <w:pPr>
        <w:pStyle w:val="a5"/>
        <w:shd w:val="clear" w:color="auto" w:fill="FFFFFF"/>
        <w:spacing w:before="0" w:beforeAutospacing="0" w:after="312" w:afterAutospacing="0"/>
        <w:divId w:val="429351826"/>
        <w:rPr>
          <w:rFonts w:ascii="Arial" w:hAnsi="Arial" w:cs="Arial"/>
          <w:color w:val="777777"/>
          <w:sz w:val="27"/>
          <w:szCs w:val="27"/>
        </w:rPr>
      </w:pPr>
      <w:r>
        <w:rPr>
          <w:rFonts w:ascii="Arial" w:hAnsi="Arial" w:cs="Arial"/>
          <w:color w:val="777777"/>
          <w:sz w:val="27"/>
          <w:szCs w:val="27"/>
        </w:rPr>
        <w:t>· область применения результатов;</w:t>
      </w:r>
    </w:p>
    <w:p w14:paraId="40173497" w14:textId="77777777" w:rsidR="00D61BF9" w:rsidRDefault="00D61BF9">
      <w:pPr>
        <w:pStyle w:val="a5"/>
        <w:shd w:val="clear" w:color="auto" w:fill="FFFFFF"/>
        <w:spacing w:before="0" w:beforeAutospacing="0" w:after="312" w:afterAutospacing="0"/>
        <w:divId w:val="429351826"/>
        <w:rPr>
          <w:rFonts w:ascii="Arial" w:hAnsi="Arial" w:cs="Arial"/>
          <w:color w:val="777777"/>
          <w:sz w:val="27"/>
          <w:szCs w:val="27"/>
        </w:rPr>
      </w:pPr>
      <w:r>
        <w:rPr>
          <w:rFonts w:ascii="Arial" w:hAnsi="Arial" w:cs="Arial"/>
          <w:color w:val="777777"/>
          <w:sz w:val="27"/>
          <w:szCs w:val="27"/>
        </w:rPr>
        <w:t>· выводы.</w:t>
      </w:r>
    </w:p>
    <w:p w14:paraId="55496570" w14:textId="77777777" w:rsidR="00D61BF9" w:rsidRDefault="00D61BF9">
      <w:pPr>
        <w:pStyle w:val="a5"/>
        <w:shd w:val="clear" w:color="auto" w:fill="FFFFFF"/>
        <w:spacing w:before="0" w:beforeAutospacing="0" w:after="312" w:afterAutospacing="0"/>
        <w:divId w:val="429351826"/>
        <w:rPr>
          <w:rFonts w:ascii="Arial" w:hAnsi="Arial" w:cs="Arial"/>
          <w:color w:val="777777"/>
          <w:sz w:val="27"/>
          <w:szCs w:val="27"/>
        </w:rPr>
      </w:pPr>
      <w:r>
        <w:rPr>
          <w:rFonts w:ascii="Arial" w:hAnsi="Arial" w:cs="Arial"/>
          <w:color w:val="777777"/>
          <w:sz w:val="27"/>
          <w:szCs w:val="27"/>
        </w:rPr>
        <w:t>            6) Ключевые слова должны быть представлены в количестве от 7 до 10 слов или словосочетаний. Слова «Ключевые слова» пишутся полужирным шрифтом, сами ключевые слова – нежирным шрифтом. Размещаются непосредственно после текста аннотации на соответствующем языке.</w:t>
      </w:r>
    </w:p>
    <w:p w14:paraId="7BC558B1" w14:textId="77777777" w:rsidR="00D61BF9" w:rsidRDefault="00D61BF9">
      <w:pPr>
        <w:pStyle w:val="a5"/>
        <w:shd w:val="clear" w:color="auto" w:fill="FFFFFF"/>
        <w:spacing w:before="0" w:beforeAutospacing="0" w:after="312" w:afterAutospacing="0"/>
        <w:divId w:val="429351826"/>
        <w:rPr>
          <w:rFonts w:ascii="Arial" w:hAnsi="Arial" w:cs="Arial"/>
          <w:color w:val="777777"/>
          <w:sz w:val="27"/>
          <w:szCs w:val="27"/>
        </w:rPr>
      </w:pPr>
      <w:r>
        <w:rPr>
          <w:rFonts w:ascii="Arial" w:hAnsi="Arial" w:cs="Arial"/>
          <w:color w:val="777777"/>
          <w:sz w:val="27"/>
          <w:szCs w:val="27"/>
        </w:rPr>
        <w:t xml:space="preserve">            3. Текст статьи представляется на одном из трех языков: </w:t>
      </w:r>
      <w:proofErr w:type="spellStart"/>
      <w:r>
        <w:rPr>
          <w:rFonts w:ascii="Arial" w:hAnsi="Arial" w:cs="Arial"/>
          <w:color w:val="777777"/>
          <w:sz w:val="27"/>
          <w:szCs w:val="27"/>
        </w:rPr>
        <w:t>кыргызском</w:t>
      </w:r>
      <w:proofErr w:type="spellEnd"/>
      <w:r>
        <w:rPr>
          <w:rFonts w:ascii="Arial" w:hAnsi="Arial" w:cs="Arial"/>
          <w:color w:val="777777"/>
          <w:sz w:val="27"/>
          <w:szCs w:val="27"/>
        </w:rPr>
        <w:t xml:space="preserve">, русском или английском с обязательным переводом на английский  язык статей на русском и </w:t>
      </w:r>
      <w:proofErr w:type="spellStart"/>
      <w:r>
        <w:rPr>
          <w:rFonts w:ascii="Arial" w:hAnsi="Arial" w:cs="Arial"/>
          <w:color w:val="777777"/>
          <w:sz w:val="27"/>
          <w:szCs w:val="27"/>
        </w:rPr>
        <w:t>кыргызском</w:t>
      </w:r>
      <w:proofErr w:type="spellEnd"/>
      <w:r>
        <w:rPr>
          <w:rFonts w:ascii="Arial" w:hAnsi="Arial" w:cs="Arial"/>
          <w:color w:val="777777"/>
          <w:sz w:val="27"/>
          <w:szCs w:val="27"/>
        </w:rPr>
        <w:t xml:space="preserve"> языках.</w:t>
      </w:r>
    </w:p>
    <w:p w14:paraId="5CE88ACA" w14:textId="77777777" w:rsidR="00D61BF9" w:rsidRDefault="00D61BF9">
      <w:pPr>
        <w:pStyle w:val="has-text-align-center"/>
        <w:shd w:val="clear" w:color="auto" w:fill="FFFFFF"/>
        <w:spacing w:before="0" w:beforeAutospacing="0" w:after="312" w:afterAutospacing="0"/>
        <w:jc w:val="center"/>
        <w:divId w:val="429351826"/>
        <w:rPr>
          <w:rFonts w:ascii="Arial" w:hAnsi="Arial" w:cs="Arial"/>
          <w:color w:val="777777"/>
          <w:sz w:val="27"/>
          <w:szCs w:val="27"/>
        </w:rPr>
      </w:pPr>
      <w:r>
        <w:rPr>
          <w:rStyle w:val="a4"/>
          <w:rFonts w:ascii="Arial" w:hAnsi="Arial" w:cs="Arial"/>
          <w:color w:val="777777"/>
          <w:sz w:val="27"/>
          <w:szCs w:val="27"/>
        </w:rPr>
        <w:t>Текст статьи должен включать следующие структурные элементы</w:t>
      </w:r>
    </w:p>
    <w:p w14:paraId="60215766" w14:textId="77777777" w:rsidR="00D61BF9" w:rsidRDefault="00D61BF9">
      <w:pPr>
        <w:pStyle w:val="a5"/>
        <w:shd w:val="clear" w:color="auto" w:fill="FFFFFF"/>
        <w:spacing w:before="0" w:beforeAutospacing="0" w:after="312" w:afterAutospacing="0"/>
        <w:divId w:val="429351826"/>
        <w:rPr>
          <w:rFonts w:ascii="Arial" w:hAnsi="Arial" w:cs="Arial"/>
          <w:color w:val="777777"/>
          <w:sz w:val="27"/>
          <w:szCs w:val="27"/>
        </w:rPr>
      </w:pPr>
      <w:r>
        <w:rPr>
          <w:rFonts w:ascii="Arial" w:hAnsi="Arial" w:cs="Arial"/>
          <w:color w:val="777777"/>
          <w:sz w:val="27"/>
          <w:szCs w:val="27"/>
        </w:rPr>
        <w:lastRenderedPageBreak/>
        <w:t> – введение: постановка научной проблемы, анализ научной литературы, формулировка цели и/или задач исследования, информация об применённых методах;</w:t>
      </w:r>
    </w:p>
    <w:p w14:paraId="7A22D318" w14:textId="77777777" w:rsidR="00D61BF9" w:rsidRDefault="00D61BF9">
      <w:pPr>
        <w:pStyle w:val="a5"/>
        <w:shd w:val="clear" w:color="auto" w:fill="FFFFFF"/>
        <w:spacing w:before="0" w:beforeAutospacing="0" w:after="312" w:afterAutospacing="0"/>
        <w:divId w:val="429351826"/>
        <w:rPr>
          <w:rFonts w:ascii="Arial" w:hAnsi="Arial" w:cs="Arial"/>
          <w:color w:val="777777"/>
          <w:sz w:val="27"/>
          <w:szCs w:val="27"/>
        </w:rPr>
      </w:pPr>
      <w:r>
        <w:rPr>
          <w:rFonts w:ascii="Arial" w:hAnsi="Arial" w:cs="Arial"/>
          <w:color w:val="777777"/>
          <w:sz w:val="27"/>
          <w:szCs w:val="27"/>
        </w:rPr>
        <w:t>– результаты оригинального авторского исследования: качественный или количественный анализ первичных эмпирических, и обработка вторичных данных, историческое исследование, анализ эволюции научных взглядов по выбранной теме и т. п.);</w:t>
      </w:r>
    </w:p>
    <w:p w14:paraId="25094744" w14:textId="77777777" w:rsidR="00D61BF9" w:rsidRDefault="00D61BF9">
      <w:pPr>
        <w:pStyle w:val="a5"/>
        <w:shd w:val="clear" w:color="auto" w:fill="FFFFFF"/>
        <w:spacing w:before="0" w:beforeAutospacing="0" w:after="312" w:afterAutospacing="0"/>
        <w:divId w:val="429351826"/>
        <w:rPr>
          <w:rFonts w:ascii="Arial" w:hAnsi="Arial" w:cs="Arial"/>
          <w:color w:val="777777"/>
          <w:sz w:val="27"/>
          <w:szCs w:val="27"/>
        </w:rPr>
      </w:pPr>
      <w:r>
        <w:rPr>
          <w:rFonts w:ascii="Arial" w:hAnsi="Arial" w:cs="Arial"/>
          <w:color w:val="777777"/>
          <w:sz w:val="27"/>
          <w:szCs w:val="27"/>
        </w:rPr>
        <w:t>– заключение: оригинальные авторские выводы, соответствующие целям и задачам исследования; информация о решении научной проблемы, возможном применении результатов исследования и т. п.</w:t>
      </w:r>
    </w:p>
    <w:p w14:paraId="6FFFC5CE" w14:textId="77777777" w:rsidR="00D61BF9" w:rsidRDefault="00D61BF9">
      <w:pPr>
        <w:shd w:val="clear" w:color="auto" w:fill="FFFFFF"/>
        <w:jc w:val="center"/>
        <w:divId w:val="429351826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Style w:val="a4"/>
          <w:rFonts w:ascii="Arial" w:eastAsia="Times New Roman" w:hAnsi="Arial" w:cs="Arial"/>
          <w:color w:val="777777"/>
          <w:sz w:val="27"/>
          <w:szCs w:val="27"/>
        </w:rPr>
        <w:t>Авторам рекомендуется использование структуры IMRAD.</w:t>
      </w:r>
    </w:p>
    <w:p w14:paraId="42546254" w14:textId="77777777" w:rsidR="00D61BF9" w:rsidRDefault="00D61BF9">
      <w:pPr>
        <w:pStyle w:val="a5"/>
        <w:shd w:val="clear" w:color="auto" w:fill="FFFFFF"/>
        <w:spacing w:before="0" w:beforeAutospacing="0" w:after="312" w:afterAutospacing="0"/>
        <w:divId w:val="429351826"/>
        <w:rPr>
          <w:rFonts w:ascii="Arial" w:hAnsi="Arial" w:cs="Arial"/>
          <w:color w:val="777777"/>
          <w:sz w:val="27"/>
          <w:szCs w:val="27"/>
        </w:rPr>
      </w:pPr>
      <w:r>
        <w:rPr>
          <w:rFonts w:ascii="Arial" w:hAnsi="Arial" w:cs="Arial"/>
          <w:color w:val="777777"/>
          <w:sz w:val="27"/>
          <w:szCs w:val="27"/>
        </w:rPr>
        <w:t>4. Статья должна содержать библиографические ссылки.</w:t>
      </w:r>
    </w:p>
    <w:p w14:paraId="3A4CF8F9" w14:textId="77777777" w:rsidR="00D61BF9" w:rsidRDefault="00D61BF9">
      <w:pPr>
        <w:pStyle w:val="a5"/>
        <w:shd w:val="clear" w:color="auto" w:fill="FFFFFF"/>
        <w:spacing w:before="0" w:beforeAutospacing="0" w:after="312" w:afterAutospacing="0"/>
        <w:ind w:firstLine="375"/>
        <w:divId w:val="429351826"/>
        <w:rPr>
          <w:rFonts w:ascii="Arial" w:hAnsi="Arial" w:cs="Arial"/>
          <w:color w:val="777777"/>
          <w:sz w:val="27"/>
          <w:szCs w:val="27"/>
        </w:rPr>
      </w:pPr>
      <w:r>
        <w:rPr>
          <w:rFonts w:ascii="Arial" w:hAnsi="Arial" w:cs="Arial"/>
          <w:color w:val="777777"/>
          <w:sz w:val="27"/>
          <w:szCs w:val="27"/>
        </w:rPr>
        <w:t xml:space="preserve">Библиографические ссылки приводятся в квадратных скобках, где делается ссылка на порядковый номер использованной работы в </w:t>
      </w:r>
      <w:proofErr w:type="spellStart"/>
      <w:r>
        <w:rPr>
          <w:rFonts w:ascii="Arial" w:hAnsi="Arial" w:cs="Arial"/>
          <w:color w:val="777777"/>
          <w:sz w:val="27"/>
          <w:szCs w:val="27"/>
        </w:rPr>
        <w:t>пристатейном</w:t>
      </w:r>
      <w:proofErr w:type="spellEnd"/>
      <w:r>
        <w:rPr>
          <w:rFonts w:ascii="Arial" w:hAnsi="Arial" w:cs="Arial"/>
          <w:color w:val="777777"/>
          <w:sz w:val="27"/>
          <w:szCs w:val="27"/>
        </w:rPr>
        <w:t xml:space="preserve"> списке литературы и страницу – [18, с. 65]. Если ссылка включает несколько использованных работ, то внутри квадратных скобок они разделяются точкой с запятой: [4, с.15; 5, с.123].</w:t>
      </w:r>
    </w:p>
    <w:p w14:paraId="35F834BC" w14:textId="77777777" w:rsidR="00D61BF9" w:rsidRDefault="00D61BF9">
      <w:pPr>
        <w:pStyle w:val="a5"/>
        <w:shd w:val="clear" w:color="auto" w:fill="FFFFFF"/>
        <w:spacing w:before="0" w:beforeAutospacing="0" w:after="312" w:afterAutospacing="0"/>
        <w:ind w:firstLine="375"/>
        <w:divId w:val="429351826"/>
        <w:rPr>
          <w:rFonts w:ascii="Arial" w:hAnsi="Arial" w:cs="Arial"/>
          <w:color w:val="777777"/>
          <w:sz w:val="27"/>
          <w:szCs w:val="27"/>
        </w:rPr>
      </w:pPr>
      <w:r>
        <w:rPr>
          <w:rFonts w:ascii="Arial" w:hAnsi="Arial" w:cs="Arial"/>
          <w:color w:val="777777"/>
          <w:sz w:val="27"/>
          <w:szCs w:val="27"/>
        </w:rPr>
        <w:t xml:space="preserve">В статье должно быть не менее 10-20 ссылок. </w:t>
      </w:r>
      <w:proofErr w:type="spellStart"/>
      <w:r>
        <w:rPr>
          <w:rFonts w:ascii="Arial" w:hAnsi="Arial" w:cs="Arial"/>
          <w:color w:val="777777"/>
          <w:sz w:val="27"/>
          <w:szCs w:val="27"/>
        </w:rPr>
        <w:t>Самоцитирование</w:t>
      </w:r>
      <w:proofErr w:type="spellEnd"/>
      <w:r>
        <w:rPr>
          <w:rFonts w:ascii="Arial" w:hAnsi="Arial" w:cs="Arial"/>
          <w:color w:val="777777"/>
          <w:sz w:val="27"/>
          <w:szCs w:val="27"/>
        </w:rPr>
        <w:t xml:space="preserve"> допускается в объеме не более 15% от общего списка использованных источников.</w:t>
      </w:r>
    </w:p>
    <w:p w14:paraId="0E0BE6B1" w14:textId="77777777" w:rsidR="00D61BF9" w:rsidRDefault="00D61BF9">
      <w:pPr>
        <w:pStyle w:val="a5"/>
        <w:shd w:val="clear" w:color="auto" w:fill="FFFFFF"/>
        <w:spacing w:before="0" w:beforeAutospacing="0" w:after="312" w:afterAutospacing="0"/>
        <w:ind w:firstLine="375"/>
        <w:divId w:val="429351826"/>
        <w:rPr>
          <w:rFonts w:ascii="Arial" w:hAnsi="Arial" w:cs="Arial"/>
          <w:color w:val="777777"/>
          <w:sz w:val="27"/>
          <w:szCs w:val="27"/>
        </w:rPr>
      </w:pPr>
      <w:r>
        <w:rPr>
          <w:rFonts w:ascii="Arial" w:hAnsi="Arial" w:cs="Arial"/>
          <w:color w:val="777777"/>
          <w:sz w:val="27"/>
          <w:szCs w:val="27"/>
        </w:rPr>
        <w:t xml:space="preserve">Статьи, имеющие ссылки на предыдущие номера  журнала «Научные исследования в </w:t>
      </w:r>
      <w:proofErr w:type="spellStart"/>
      <w:r>
        <w:rPr>
          <w:rFonts w:ascii="Arial" w:hAnsi="Arial" w:cs="Arial"/>
          <w:color w:val="777777"/>
          <w:sz w:val="27"/>
          <w:szCs w:val="27"/>
        </w:rPr>
        <w:t>Кыргызской</w:t>
      </w:r>
      <w:proofErr w:type="spellEnd"/>
      <w:r>
        <w:rPr>
          <w:rFonts w:ascii="Arial" w:hAnsi="Arial" w:cs="Arial"/>
          <w:color w:val="777777"/>
          <w:sz w:val="27"/>
          <w:szCs w:val="27"/>
        </w:rPr>
        <w:t xml:space="preserve"> Республике», рассматриваются в приоритетном порядке.</w:t>
      </w:r>
    </w:p>
    <w:p w14:paraId="799DD855" w14:textId="77777777" w:rsidR="00D61BF9" w:rsidRDefault="00D61BF9">
      <w:pPr>
        <w:pStyle w:val="a5"/>
        <w:shd w:val="clear" w:color="auto" w:fill="FFFFFF"/>
        <w:spacing w:before="0" w:beforeAutospacing="0" w:after="312" w:afterAutospacing="0"/>
        <w:divId w:val="429351826"/>
        <w:rPr>
          <w:rFonts w:ascii="Arial" w:hAnsi="Arial" w:cs="Arial"/>
          <w:color w:val="777777"/>
          <w:sz w:val="27"/>
          <w:szCs w:val="27"/>
        </w:rPr>
      </w:pPr>
      <w:r>
        <w:rPr>
          <w:rFonts w:ascii="Arial" w:hAnsi="Arial" w:cs="Arial"/>
          <w:color w:val="777777"/>
          <w:sz w:val="27"/>
          <w:szCs w:val="27"/>
        </w:rPr>
        <w:t>5. Рисунки и графики должны располагаться по тексту после ссылки на него.</w:t>
      </w:r>
    </w:p>
    <w:p w14:paraId="37813262" w14:textId="77777777" w:rsidR="00D61BF9" w:rsidRDefault="00D61BF9">
      <w:pPr>
        <w:pStyle w:val="a5"/>
        <w:shd w:val="clear" w:color="auto" w:fill="FFFFFF"/>
        <w:spacing w:before="0" w:beforeAutospacing="0" w:after="312" w:afterAutospacing="0"/>
        <w:ind w:firstLine="375"/>
        <w:divId w:val="429351826"/>
        <w:rPr>
          <w:rFonts w:ascii="Arial" w:hAnsi="Arial" w:cs="Arial"/>
          <w:color w:val="777777"/>
          <w:sz w:val="27"/>
          <w:szCs w:val="27"/>
        </w:rPr>
      </w:pPr>
      <w:r>
        <w:rPr>
          <w:rFonts w:ascii="Arial" w:hAnsi="Arial" w:cs="Arial"/>
          <w:color w:val="777777"/>
          <w:sz w:val="27"/>
          <w:szCs w:val="27"/>
        </w:rPr>
        <w:t xml:space="preserve">Графический материал (фото, рисунки, графики, схемы, в том числе сканированные) представляется в формате </w:t>
      </w:r>
      <w:proofErr w:type="spellStart"/>
      <w:r>
        <w:rPr>
          <w:rFonts w:ascii="Arial" w:hAnsi="Arial" w:cs="Arial"/>
          <w:color w:val="777777"/>
          <w:sz w:val="27"/>
          <w:szCs w:val="27"/>
        </w:rPr>
        <w:t>jpg</w:t>
      </w:r>
      <w:proofErr w:type="spellEnd"/>
      <w:r>
        <w:rPr>
          <w:rFonts w:ascii="Arial" w:hAnsi="Arial" w:cs="Arial"/>
          <w:color w:val="777777"/>
          <w:sz w:val="27"/>
          <w:szCs w:val="27"/>
        </w:rPr>
        <w:t>.</w:t>
      </w:r>
    </w:p>
    <w:p w14:paraId="7276BD07" w14:textId="77777777" w:rsidR="00D61BF9" w:rsidRDefault="00D61BF9">
      <w:pPr>
        <w:pStyle w:val="a5"/>
        <w:shd w:val="clear" w:color="auto" w:fill="FFFFFF"/>
        <w:spacing w:before="0" w:beforeAutospacing="0" w:after="312" w:afterAutospacing="0"/>
        <w:divId w:val="429351826"/>
        <w:rPr>
          <w:rFonts w:ascii="Arial" w:hAnsi="Arial" w:cs="Arial"/>
          <w:color w:val="777777"/>
          <w:sz w:val="27"/>
          <w:szCs w:val="27"/>
        </w:rPr>
      </w:pPr>
      <w:r>
        <w:rPr>
          <w:rFonts w:ascii="Arial" w:hAnsi="Arial" w:cs="Arial"/>
          <w:color w:val="777777"/>
          <w:sz w:val="27"/>
          <w:szCs w:val="27"/>
        </w:rPr>
        <w:t>6. Сокращенные и условные обозначения допускается лишь принятые в международной системе единиц сокращения мер, физических, химических и математических величин, терминов и т.п.</w:t>
      </w:r>
    </w:p>
    <w:p w14:paraId="503EB72B" w14:textId="77777777" w:rsidR="00D61BF9" w:rsidRDefault="00D61BF9">
      <w:pPr>
        <w:pStyle w:val="has-text-align-center"/>
        <w:shd w:val="clear" w:color="auto" w:fill="FFFFFF"/>
        <w:spacing w:before="0" w:beforeAutospacing="0" w:after="312" w:afterAutospacing="0"/>
        <w:jc w:val="center"/>
        <w:divId w:val="429351826"/>
        <w:rPr>
          <w:rFonts w:ascii="Arial" w:hAnsi="Arial" w:cs="Arial"/>
          <w:color w:val="777777"/>
          <w:sz w:val="27"/>
          <w:szCs w:val="27"/>
        </w:rPr>
      </w:pPr>
      <w:r>
        <w:rPr>
          <w:rStyle w:val="a4"/>
          <w:rFonts w:ascii="Arial" w:hAnsi="Arial" w:cs="Arial"/>
          <w:color w:val="777777"/>
          <w:sz w:val="27"/>
          <w:szCs w:val="27"/>
        </w:rPr>
        <w:t>Все формулы должны быть набраны в редакторе формул.</w:t>
      </w:r>
    </w:p>
    <w:p w14:paraId="1105CFC1" w14:textId="77777777" w:rsidR="00D61BF9" w:rsidRDefault="00D61BF9">
      <w:pPr>
        <w:pStyle w:val="a5"/>
        <w:shd w:val="clear" w:color="auto" w:fill="FFFFFF"/>
        <w:spacing w:before="0" w:beforeAutospacing="0" w:after="312" w:afterAutospacing="0"/>
        <w:divId w:val="429351826"/>
        <w:rPr>
          <w:rFonts w:ascii="Arial" w:hAnsi="Arial" w:cs="Arial"/>
          <w:color w:val="777777"/>
          <w:sz w:val="27"/>
          <w:szCs w:val="27"/>
        </w:rPr>
      </w:pPr>
      <w:r>
        <w:rPr>
          <w:rFonts w:ascii="Arial" w:hAnsi="Arial" w:cs="Arial"/>
          <w:color w:val="777777"/>
          <w:sz w:val="27"/>
          <w:szCs w:val="27"/>
        </w:rPr>
        <w:t xml:space="preserve">7. Список использованных источников представляет собой работы, использованные автором статьи. Работы в списке использованных источников должны быть размещены в последовательности ссылок в </w:t>
      </w:r>
      <w:r>
        <w:rPr>
          <w:rFonts w:ascii="Arial" w:hAnsi="Arial" w:cs="Arial"/>
          <w:color w:val="777777"/>
          <w:sz w:val="27"/>
          <w:szCs w:val="27"/>
        </w:rPr>
        <w:lastRenderedPageBreak/>
        <w:t>статье (первая по счёту ссылка (квадратные скобки) в статье будет идти, например, под номером 1).</w:t>
      </w:r>
    </w:p>
    <w:p w14:paraId="26FFDE81" w14:textId="77777777" w:rsidR="00D61BF9" w:rsidRDefault="00D61BF9">
      <w:pPr>
        <w:pStyle w:val="a5"/>
        <w:shd w:val="clear" w:color="auto" w:fill="FFFFFF"/>
        <w:spacing w:before="0" w:beforeAutospacing="0" w:after="312" w:afterAutospacing="0"/>
        <w:ind w:firstLine="375"/>
        <w:divId w:val="429351826"/>
        <w:rPr>
          <w:rFonts w:ascii="Arial" w:hAnsi="Arial" w:cs="Arial"/>
          <w:color w:val="777777"/>
          <w:sz w:val="27"/>
          <w:szCs w:val="27"/>
        </w:rPr>
      </w:pPr>
      <w:r>
        <w:rPr>
          <w:rFonts w:ascii="Arial" w:hAnsi="Arial" w:cs="Arial"/>
          <w:color w:val="777777"/>
          <w:sz w:val="27"/>
          <w:szCs w:val="27"/>
        </w:rPr>
        <w:t>Оформление библиографического описания использованных источников должно соответствовать ГОСТ 7.1-2003. Ниже приводятся примеры библиографического описания использованных источников.</w:t>
      </w:r>
    </w:p>
    <w:p w14:paraId="4107C7F7" w14:textId="77777777" w:rsidR="00D61BF9" w:rsidRDefault="00D61BF9">
      <w:pPr>
        <w:shd w:val="clear" w:color="auto" w:fill="FFFFFF"/>
        <w:divId w:val="429351826"/>
        <w:rPr>
          <w:rFonts w:ascii="Arial" w:eastAsia="Times New Roman" w:hAnsi="Arial" w:cs="Arial"/>
          <w:color w:val="777777"/>
          <w:sz w:val="27"/>
          <w:szCs w:val="27"/>
        </w:rPr>
      </w:pPr>
    </w:p>
    <w:tbl>
      <w:tblPr>
        <w:tblW w:w="12000" w:type="dxa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EAEBE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3"/>
        <w:gridCol w:w="5213"/>
        <w:gridCol w:w="4424"/>
      </w:tblGrid>
      <w:tr w:rsidR="00D61BF9" w14:paraId="47FE5CEC" w14:textId="77777777">
        <w:trPr>
          <w:divId w:val="429351826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E0E0E0"/>
            </w:tcBorders>
            <w:shd w:val="clear" w:color="auto" w:fill="EAEBEC"/>
            <w:tcMar>
              <w:top w:w="270" w:type="dxa"/>
              <w:left w:w="300" w:type="dxa"/>
              <w:bottom w:w="270" w:type="dxa"/>
              <w:right w:w="270" w:type="dxa"/>
            </w:tcMar>
            <w:vAlign w:val="center"/>
            <w:hideMark/>
          </w:tcPr>
          <w:p w14:paraId="628F250C" w14:textId="77777777" w:rsidR="00D61BF9" w:rsidRDefault="00D61BF9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Характеристика источника (литературы)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14:paraId="288D20CA" w14:textId="77777777" w:rsidR="00D61BF9" w:rsidRDefault="00D61BF9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Пример оформления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270" w:type="dxa"/>
              <w:left w:w="270" w:type="dxa"/>
              <w:bottom w:w="270" w:type="dxa"/>
              <w:right w:w="0" w:type="dxa"/>
            </w:tcMar>
            <w:vAlign w:val="center"/>
            <w:hideMark/>
          </w:tcPr>
          <w:p w14:paraId="492FC0A5" w14:textId="77777777" w:rsidR="00D61BF9" w:rsidRDefault="00D61BF9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Общие требования к библиографическому описанию</w:t>
            </w:r>
          </w:p>
        </w:tc>
      </w:tr>
      <w:tr w:rsidR="00D61BF9" w14:paraId="0052D000" w14:textId="77777777">
        <w:trPr>
          <w:divId w:val="429351826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E0E0E0"/>
            </w:tcBorders>
            <w:shd w:val="clear" w:color="auto" w:fill="EAEBEC"/>
            <w:tcMar>
              <w:top w:w="270" w:type="dxa"/>
              <w:left w:w="300" w:type="dxa"/>
              <w:bottom w:w="270" w:type="dxa"/>
              <w:right w:w="270" w:type="dxa"/>
            </w:tcMar>
            <w:vAlign w:val="center"/>
            <w:hideMark/>
          </w:tcPr>
          <w:p w14:paraId="043FA18E" w14:textId="77777777" w:rsidR="00D61BF9" w:rsidRDefault="00D61BF9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14:paraId="18257392" w14:textId="77777777" w:rsidR="00D61BF9" w:rsidRDefault="00D61BF9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270" w:type="dxa"/>
              <w:left w:w="270" w:type="dxa"/>
              <w:bottom w:w="270" w:type="dxa"/>
              <w:right w:w="0" w:type="dxa"/>
            </w:tcMar>
            <w:vAlign w:val="center"/>
            <w:hideMark/>
          </w:tcPr>
          <w:p w14:paraId="6FCF573E" w14:textId="77777777" w:rsidR="00D61BF9" w:rsidRDefault="00D61BF9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3</w:t>
            </w:r>
          </w:p>
        </w:tc>
      </w:tr>
      <w:tr w:rsidR="00D61BF9" w14:paraId="45EF65F8" w14:textId="77777777">
        <w:trPr>
          <w:divId w:val="429351826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E0E0E0"/>
            </w:tcBorders>
            <w:shd w:val="clear" w:color="auto" w:fill="EAEBEC"/>
            <w:tcMar>
              <w:top w:w="270" w:type="dxa"/>
              <w:left w:w="300" w:type="dxa"/>
              <w:bottom w:w="270" w:type="dxa"/>
              <w:right w:w="270" w:type="dxa"/>
            </w:tcMar>
            <w:vAlign w:val="center"/>
            <w:hideMark/>
          </w:tcPr>
          <w:p w14:paraId="040247D3" w14:textId="77777777" w:rsidR="00D61BF9" w:rsidRDefault="00D61BF9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14:paraId="668A297E" w14:textId="77777777" w:rsidR="00D61BF9" w:rsidRDefault="00D61BF9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Описание книг под фамилией автора (авторов)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270" w:type="dxa"/>
              <w:left w:w="270" w:type="dxa"/>
              <w:bottom w:w="270" w:type="dxa"/>
              <w:right w:w="0" w:type="dxa"/>
            </w:tcMar>
            <w:vAlign w:val="center"/>
            <w:hideMark/>
          </w:tcPr>
          <w:p w14:paraId="5D66A5B1" w14:textId="77777777" w:rsidR="00D61BF9" w:rsidRDefault="00D61BF9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 </w:t>
            </w:r>
          </w:p>
        </w:tc>
      </w:tr>
      <w:tr w:rsidR="00D61BF9" w14:paraId="4B84E9D2" w14:textId="77777777">
        <w:trPr>
          <w:divId w:val="429351826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E0E0E0"/>
            </w:tcBorders>
            <w:shd w:val="clear" w:color="auto" w:fill="EAEBEC"/>
            <w:tcMar>
              <w:top w:w="270" w:type="dxa"/>
              <w:left w:w="300" w:type="dxa"/>
              <w:bottom w:w="270" w:type="dxa"/>
              <w:right w:w="270" w:type="dxa"/>
            </w:tcMar>
            <w:vAlign w:val="center"/>
            <w:hideMark/>
          </w:tcPr>
          <w:p w14:paraId="0C27BFCD" w14:textId="77777777" w:rsidR="00D61BF9" w:rsidRDefault="00D61BF9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Один автор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14:paraId="6BF5D3BE" w14:textId="77777777" w:rsidR="00D61BF9" w:rsidRDefault="00D61BF9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Семенов,  В.  В</w:t>
            </w:r>
            <w:r>
              <w:rPr>
                <w:rStyle w:val="a4"/>
                <w:rFonts w:ascii="Arial" w:eastAsia="Times New Roman" w:hAnsi="Arial" w:cs="Arial"/>
                <w:color w:val="666666"/>
                <w:sz w:val="16"/>
                <w:szCs w:val="16"/>
              </w:rPr>
              <w:t>.  </w:t>
            </w: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Философия:</w:t>
            </w:r>
            <w:r>
              <w:rPr>
                <w:rStyle w:val="a4"/>
                <w:rFonts w:ascii="Arial" w:eastAsia="Times New Roman" w:hAnsi="Arial" w:cs="Arial"/>
                <w:color w:val="666666"/>
                <w:sz w:val="16"/>
                <w:szCs w:val="16"/>
              </w:rPr>
              <w:t>   </w:t>
            </w: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итог тысячелетий. Философская психология [Текст] / В. В. Семенов. – М.: Наука, 2000. – 64 с.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270" w:type="dxa"/>
              <w:left w:w="270" w:type="dxa"/>
              <w:bottom w:w="270" w:type="dxa"/>
              <w:right w:w="0" w:type="dxa"/>
            </w:tcMar>
            <w:vAlign w:val="center"/>
            <w:hideMark/>
          </w:tcPr>
          <w:p w14:paraId="50C909AC" w14:textId="77777777" w:rsidR="00D61BF9" w:rsidRDefault="00D61BF9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 </w:t>
            </w:r>
          </w:p>
        </w:tc>
      </w:tr>
      <w:tr w:rsidR="00D61BF9" w14:paraId="69AA6699" w14:textId="77777777">
        <w:trPr>
          <w:divId w:val="429351826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E0E0E0"/>
            </w:tcBorders>
            <w:shd w:val="clear" w:color="auto" w:fill="EAEBEC"/>
            <w:tcMar>
              <w:top w:w="270" w:type="dxa"/>
              <w:left w:w="300" w:type="dxa"/>
              <w:bottom w:w="270" w:type="dxa"/>
              <w:right w:w="270" w:type="dxa"/>
            </w:tcMar>
            <w:vAlign w:val="center"/>
            <w:hideMark/>
          </w:tcPr>
          <w:p w14:paraId="450AEB11" w14:textId="77777777" w:rsidR="00D61BF9" w:rsidRDefault="00D61BF9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Два автора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14:paraId="4EE8B37B" w14:textId="77777777" w:rsidR="00D61BF9" w:rsidRDefault="00D61BF9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Душина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, И. 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В.Народы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 мира[Текст]: кн. для чтения по географии  / И. В. 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Душина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, Т. Л. 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Смоктунович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. – М.: 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Баллас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, 2004. – 271 с.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270" w:type="dxa"/>
              <w:left w:w="270" w:type="dxa"/>
              <w:bottom w:w="270" w:type="dxa"/>
              <w:right w:w="0" w:type="dxa"/>
            </w:tcMar>
            <w:vAlign w:val="center"/>
            <w:hideMark/>
          </w:tcPr>
          <w:p w14:paraId="503A5A63" w14:textId="77777777" w:rsidR="00D61BF9" w:rsidRDefault="00D61BF9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В  заголовке  описания книги до трех авторов приводят фамилию одного автора. Имена всех 2-3-х авторов приводят после косой черты, ставят инициалы перед фамилией.</w:t>
            </w:r>
          </w:p>
        </w:tc>
      </w:tr>
      <w:tr w:rsidR="00D61BF9" w14:paraId="0ABDE17F" w14:textId="77777777">
        <w:trPr>
          <w:divId w:val="429351826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E0E0E0"/>
            </w:tcBorders>
            <w:shd w:val="clear" w:color="auto" w:fill="EAEBEC"/>
            <w:tcMar>
              <w:top w:w="270" w:type="dxa"/>
              <w:left w:w="300" w:type="dxa"/>
              <w:bottom w:w="270" w:type="dxa"/>
              <w:right w:w="270" w:type="dxa"/>
            </w:tcMar>
            <w:vAlign w:val="center"/>
            <w:hideMark/>
          </w:tcPr>
          <w:p w14:paraId="492EE53B" w14:textId="77777777" w:rsidR="00D61BF9" w:rsidRDefault="00D61BF9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Три автора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14:paraId="271CE69F" w14:textId="77777777" w:rsidR="00D61BF9" w:rsidRDefault="00D61BF9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Агафонова, Н. 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Н.Гражданское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 право [Текст]: учеб. пособие для вузов / Н.Н.  Агафонова,  Т.  В.  Богачева,  Л.  И. Глушкова. – М.: 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Юристъ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, 2002. – 542 с.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270" w:type="dxa"/>
              <w:left w:w="270" w:type="dxa"/>
              <w:bottom w:w="270" w:type="dxa"/>
              <w:right w:w="0" w:type="dxa"/>
            </w:tcMar>
            <w:vAlign w:val="center"/>
            <w:hideMark/>
          </w:tcPr>
          <w:p w14:paraId="1AC8219A" w14:textId="77777777" w:rsidR="00D61BF9" w:rsidRDefault="00D61BF9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 </w:t>
            </w:r>
          </w:p>
        </w:tc>
      </w:tr>
      <w:tr w:rsidR="00D61BF9" w14:paraId="2E8F8A0B" w14:textId="77777777">
        <w:trPr>
          <w:divId w:val="429351826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E0E0E0"/>
            </w:tcBorders>
            <w:shd w:val="clear" w:color="auto" w:fill="EAEBEC"/>
            <w:tcMar>
              <w:top w:w="270" w:type="dxa"/>
              <w:left w:w="300" w:type="dxa"/>
              <w:bottom w:w="270" w:type="dxa"/>
              <w:right w:w="270" w:type="dxa"/>
            </w:tcMar>
            <w:vAlign w:val="center"/>
            <w:hideMark/>
          </w:tcPr>
          <w:p w14:paraId="318082BB" w14:textId="77777777" w:rsidR="00D61BF9" w:rsidRDefault="00D61BF9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Четыре и более авторов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14:paraId="2A23FF40" w14:textId="77777777" w:rsidR="00D61BF9" w:rsidRDefault="00D61BF9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Многокоммуникационные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 сети: архитектура, технология, стандартизация [Текст] / [Л. Л. 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Блахов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, Г. Т. Иванов, Г. Б. 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Семѐнов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идр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.]. – М.: Радио и связь, 2004. – 207 с.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270" w:type="dxa"/>
              <w:left w:w="270" w:type="dxa"/>
              <w:bottom w:w="270" w:type="dxa"/>
              <w:right w:w="0" w:type="dxa"/>
            </w:tcMar>
            <w:vAlign w:val="center"/>
            <w:hideMark/>
          </w:tcPr>
          <w:p w14:paraId="42040062" w14:textId="77777777" w:rsidR="00D61BF9" w:rsidRDefault="00D61BF9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Если авторов четыре, запись составляют  под заглавием. После косой черты приводят фамилии всех четырех авторов. Если авторов более  четырех,  запись  составляют под  заглавием,  а  за  косой  чертой указывают фамилии трех авторов с добавлением слов «и др.».</w:t>
            </w:r>
          </w:p>
        </w:tc>
      </w:tr>
      <w:tr w:rsidR="00D61BF9" w14:paraId="1776B5E8" w14:textId="77777777">
        <w:trPr>
          <w:divId w:val="429351826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E0E0E0"/>
            </w:tcBorders>
            <w:shd w:val="clear" w:color="auto" w:fill="EAEBEC"/>
            <w:tcMar>
              <w:top w:w="270" w:type="dxa"/>
              <w:left w:w="300" w:type="dxa"/>
              <w:bottom w:w="270" w:type="dxa"/>
              <w:right w:w="270" w:type="dxa"/>
            </w:tcMar>
            <w:vAlign w:val="center"/>
            <w:hideMark/>
          </w:tcPr>
          <w:p w14:paraId="53AF84B0" w14:textId="77777777" w:rsidR="00D61BF9" w:rsidRDefault="00D61BF9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Коллективный труд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14:paraId="0F8232BA" w14:textId="77777777" w:rsidR="00D61BF9" w:rsidRDefault="00D61BF9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Государственный Эрмитаж (Санкт-Петербург).   Отчетная   археологи-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ческая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 сессия (2002). Отчетная археологическая сессия за 2002 год [Текст]: тез. 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докл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. / Гос. Эрмитаж.   –   СПб.:   Изд-во   Гос. Эрмитажа, 2001. – 62 с.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270" w:type="dxa"/>
              <w:left w:w="270" w:type="dxa"/>
              <w:bottom w:w="270" w:type="dxa"/>
              <w:right w:w="0" w:type="dxa"/>
            </w:tcMar>
            <w:vAlign w:val="center"/>
            <w:hideMark/>
          </w:tcPr>
          <w:p w14:paraId="10E0B46F" w14:textId="77777777" w:rsidR="00D61BF9" w:rsidRDefault="00D61BF9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 </w:t>
            </w:r>
          </w:p>
        </w:tc>
      </w:tr>
      <w:tr w:rsidR="00D61BF9" w14:paraId="0C77BAE0" w14:textId="77777777">
        <w:trPr>
          <w:divId w:val="429351826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E0E0E0"/>
            </w:tcBorders>
            <w:shd w:val="clear" w:color="auto" w:fill="EAEBEC"/>
            <w:tcMar>
              <w:top w:w="270" w:type="dxa"/>
              <w:left w:w="300" w:type="dxa"/>
              <w:bottom w:w="270" w:type="dxa"/>
              <w:right w:w="270" w:type="dxa"/>
            </w:tcMar>
            <w:vAlign w:val="center"/>
            <w:hideMark/>
          </w:tcPr>
          <w:p w14:paraId="402D45DF" w14:textId="77777777" w:rsidR="00D61BF9" w:rsidRDefault="00D61BF9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Многотомное издание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14:paraId="23DE4585" w14:textId="77777777" w:rsidR="00D61BF9" w:rsidRDefault="00D61BF9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Гиппиус, 3. Н. Сочинения[Текст]:в 2-х  т.  /  З.  Н.  Гиппиус;  [вступ.  ст., 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lastRenderedPageBreak/>
              <w:t>подгот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.   текста   и   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коммент.Т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.   Г. Юрченко]. – М.: Лаком-книга, 2001. – Т. 1: Романы. – 367 с.; Т. 2: Романы. – 415 с.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270" w:type="dxa"/>
              <w:left w:w="270" w:type="dxa"/>
              <w:bottom w:w="270" w:type="dxa"/>
              <w:right w:w="0" w:type="dxa"/>
            </w:tcMar>
            <w:vAlign w:val="center"/>
            <w:hideMark/>
          </w:tcPr>
          <w:p w14:paraId="211DBA10" w14:textId="77777777" w:rsidR="00D61BF9" w:rsidRDefault="00D61BF9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lastRenderedPageBreak/>
              <w:t> </w:t>
            </w:r>
          </w:p>
        </w:tc>
      </w:tr>
      <w:tr w:rsidR="00D61BF9" w14:paraId="54E0E8DD" w14:textId="77777777">
        <w:trPr>
          <w:divId w:val="429351826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E0E0E0"/>
            </w:tcBorders>
            <w:shd w:val="clear" w:color="auto" w:fill="EAEBEC"/>
            <w:tcMar>
              <w:top w:w="270" w:type="dxa"/>
              <w:left w:w="300" w:type="dxa"/>
              <w:bottom w:w="270" w:type="dxa"/>
              <w:right w:w="270" w:type="dxa"/>
            </w:tcMar>
            <w:vAlign w:val="center"/>
            <w:hideMark/>
          </w:tcPr>
          <w:p w14:paraId="6848ECA7" w14:textId="77777777" w:rsidR="00D61BF9" w:rsidRDefault="00D61BF9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Стандарт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14:paraId="50ABB53C" w14:textId="77777777" w:rsidR="00D61BF9" w:rsidRDefault="00D61BF9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ГОСТ  7.1-2003.</w:t>
            </w:r>
            <w:r>
              <w:rPr>
                <w:rStyle w:val="a4"/>
                <w:rFonts w:ascii="Arial" w:eastAsia="Times New Roman" w:hAnsi="Arial" w:cs="Arial"/>
                <w:color w:val="666666"/>
                <w:sz w:val="16"/>
                <w:szCs w:val="16"/>
              </w:rPr>
              <w:t>  </w:t>
            </w: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Библиографическая запись. Библиографическое описание. Общие требования и правила составления [Текст]. – 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Введ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. 2004-01-07.  –  М.:  ИПК  Изд-во  стандартов, 2004. – 51с.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270" w:type="dxa"/>
              <w:left w:w="270" w:type="dxa"/>
              <w:bottom w:w="270" w:type="dxa"/>
              <w:right w:w="0" w:type="dxa"/>
            </w:tcMar>
            <w:vAlign w:val="center"/>
            <w:hideMark/>
          </w:tcPr>
          <w:p w14:paraId="66548E38" w14:textId="77777777" w:rsidR="00D61BF9" w:rsidRDefault="00D61BF9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 </w:t>
            </w:r>
          </w:p>
        </w:tc>
      </w:tr>
      <w:tr w:rsidR="00D61BF9" w14:paraId="0C08A3EA" w14:textId="77777777">
        <w:trPr>
          <w:divId w:val="429351826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E0E0E0"/>
            </w:tcBorders>
            <w:shd w:val="clear" w:color="auto" w:fill="EAEBEC"/>
            <w:tcMar>
              <w:top w:w="270" w:type="dxa"/>
              <w:left w:w="300" w:type="dxa"/>
              <w:bottom w:w="270" w:type="dxa"/>
              <w:right w:w="270" w:type="dxa"/>
            </w:tcMar>
            <w:vAlign w:val="center"/>
            <w:hideMark/>
          </w:tcPr>
          <w:p w14:paraId="53523D0D" w14:textId="77777777" w:rsidR="00D61BF9" w:rsidRDefault="00D61BF9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Диссертация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14:paraId="14FD029A" w14:textId="77777777" w:rsidR="00D61BF9" w:rsidRDefault="00D61BF9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Абдынасыров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,  У.  Т.  Стратегия  и перспективы  развития  рынка  ценных бумаг 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Кыргызской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 Республики [Текст]:   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дис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.   …   д-ра   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экон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.   наук: 08.00.05  /  У.  Т.  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Абдынасыров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.– Бишкек, 2009. – 280 с.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270" w:type="dxa"/>
              <w:left w:w="270" w:type="dxa"/>
              <w:bottom w:w="270" w:type="dxa"/>
              <w:right w:w="0" w:type="dxa"/>
            </w:tcMar>
            <w:vAlign w:val="center"/>
            <w:hideMark/>
          </w:tcPr>
          <w:p w14:paraId="4959907B" w14:textId="77777777" w:rsidR="00D61BF9" w:rsidRDefault="00D61BF9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 </w:t>
            </w:r>
          </w:p>
        </w:tc>
      </w:tr>
      <w:tr w:rsidR="00D61BF9" w14:paraId="3BF69E2F" w14:textId="77777777">
        <w:trPr>
          <w:divId w:val="429351826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E0E0E0"/>
            </w:tcBorders>
            <w:shd w:val="clear" w:color="auto" w:fill="EAEBEC"/>
            <w:tcMar>
              <w:top w:w="270" w:type="dxa"/>
              <w:left w:w="300" w:type="dxa"/>
              <w:bottom w:w="270" w:type="dxa"/>
              <w:right w:w="270" w:type="dxa"/>
            </w:tcMar>
            <w:vAlign w:val="center"/>
            <w:hideMark/>
          </w:tcPr>
          <w:p w14:paraId="42850AB2" w14:textId="77777777" w:rsidR="00D61BF9" w:rsidRDefault="00D61BF9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Автореферат диссертации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14:paraId="04F81B78" w14:textId="77777777" w:rsidR="00D61BF9" w:rsidRDefault="00D61BF9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Супатаева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, Ж.Э. Уголовная ответственность за нарушения порядка законного оборота наркотических средств, психотропных веществ и 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прекурсоров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 [Текст]: 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автореф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дис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. … канд. 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юрид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. наук: 12.00.08 / Ж. Э. 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Супатаева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. – Бишкек, 2010. – 25 с.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270" w:type="dxa"/>
              <w:left w:w="270" w:type="dxa"/>
              <w:bottom w:w="270" w:type="dxa"/>
              <w:right w:w="0" w:type="dxa"/>
            </w:tcMar>
            <w:vAlign w:val="center"/>
            <w:hideMark/>
          </w:tcPr>
          <w:p w14:paraId="3D42850A" w14:textId="77777777" w:rsidR="00D61BF9" w:rsidRDefault="00D61BF9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 </w:t>
            </w:r>
          </w:p>
        </w:tc>
      </w:tr>
      <w:tr w:rsidR="00D61BF9" w14:paraId="77E511E9" w14:textId="77777777">
        <w:trPr>
          <w:divId w:val="429351826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E0E0E0"/>
            </w:tcBorders>
            <w:shd w:val="clear" w:color="auto" w:fill="EAEBEC"/>
            <w:tcMar>
              <w:top w:w="270" w:type="dxa"/>
              <w:left w:w="300" w:type="dxa"/>
              <w:bottom w:w="270" w:type="dxa"/>
              <w:right w:w="270" w:type="dxa"/>
            </w:tcMar>
            <w:vAlign w:val="center"/>
            <w:hideMark/>
          </w:tcPr>
          <w:p w14:paraId="7F1F4AD6" w14:textId="77777777" w:rsidR="00D61BF9" w:rsidRDefault="00D61BF9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Составные части документов Статья из……книги   или другого разового 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изания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. …сериального издания.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14:paraId="6E86E4CE" w14:textId="77777777" w:rsidR="00D61BF9" w:rsidRDefault="00D61BF9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Двинянинова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, Г.С. Комплимент: Коммуникативный статус или стратегия в дискурсе [Текст] / Г.С.   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Двинянинова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// Социальная власть языка: сб. науч. тр. – Воронеж, 2001. – С. 101-106. Казаков, Н. А. Запоздалое признание [Текст]: повесть / Н. А. Казаков // На боевом посту. – 2000. – № 9. – С. 64- 76; №10. – С. 58-71.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270" w:type="dxa"/>
              <w:left w:w="270" w:type="dxa"/>
              <w:bottom w:w="270" w:type="dxa"/>
              <w:right w:w="0" w:type="dxa"/>
            </w:tcMar>
            <w:vAlign w:val="center"/>
            <w:hideMark/>
          </w:tcPr>
          <w:p w14:paraId="4804B6C9" w14:textId="77777777" w:rsidR="00D61BF9" w:rsidRDefault="00D61BF9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 </w:t>
            </w:r>
          </w:p>
        </w:tc>
      </w:tr>
      <w:tr w:rsidR="00D61BF9" w14:paraId="6296F5F4" w14:textId="77777777">
        <w:trPr>
          <w:divId w:val="429351826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E0E0E0"/>
            </w:tcBorders>
            <w:shd w:val="clear" w:color="auto" w:fill="EAEBEC"/>
            <w:tcMar>
              <w:top w:w="270" w:type="dxa"/>
              <w:left w:w="300" w:type="dxa"/>
              <w:bottom w:w="270" w:type="dxa"/>
              <w:right w:w="270" w:type="dxa"/>
            </w:tcMar>
            <w:vAlign w:val="center"/>
            <w:hideMark/>
          </w:tcPr>
          <w:p w14:paraId="29ED1022" w14:textId="77777777" w:rsidR="00D61BF9" w:rsidRDefault="00D61BF9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Архивные материалы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14:paraId="06909ED4" w14:textId="77777777" w:rsidR="00D61BF9" w:rsidRDefault="00D61BF9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Циркуляр 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облполитпросвета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 Киргизской АССР всем 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окрполитпросветам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 по организации работы передвижных библиотек [Текст]. Центр. гос. арх. 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КиргССР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, ф. 688, оп. I, д. II, л. 269.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270" w:type="dxa"/>
              <w:left w:w="270" w:type="dxa"/>
              <w:bottom w:w="270" w:type="dxa"/>
              <w:right w:w="0" w:type="dxa"/>
            </w:tcMar>
            <w:vAlign w:val="center"/>
            <w:hideMark/>
          </w:tcPr>
          <w:p w14:paraId="7529E083" w14:textId="77777777" w:rsidR="00D61BF9" w:rsidRDefault="00D61BF9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 </w:t>
            </w:r>
          </w:p>
        </w:tc>
      </w:tr>
      <w:tr w:rsidR="00D61BF9" w14:paraId="723CD667" w14:textId="77777777">
        <w:trPr>
          <w:divId w:val="429351826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E0E0E0"/>
            </w:tcBorders>
            <w:shd w:val="clear" w:color="auto" w:fill="EAEBEC"/>
            <w:tcMar>
              <w:top w:w="270" w:type="dxa"/>
              <w:left w:w="300" w:type="dxa"/>
              <w:bottom w:w="270" w:type="dxa"/>
              <w:right w:w="270" w:type="dxa"/>
            </w:tcMar>
            <w:vAlign w:val="center"/>
            <w:hideMark/>
          </w:tcPr>
          <w:p w14:paraId="54666EED" w14:textId="77777777" w:rsidR="00D61BF9" w:rsidRDefault="00D61BF9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Нормативно-правовые акты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14:paraId="78BA5967" w14:textId="77777777" w:rsidR="00D61BF9" w:rsidRDefault="00D61BF9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О дне 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Курман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айт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 [Текст]: постановление Правительства 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Кырг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Респ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.  от  24  янв.  2004  г.  №  32  // Норматив. акты 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Кырг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Респ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. – 2004. –№4.–С.14.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270" w:type="dxa"/>
              <w:left w:w="270" w:type="dxa"/>
              <w:bottom w:w="270" w:type="dxa"/>
              <w:right w:w="0" w:type="dxa"/>
            </w:tcMar>
            <w:vAlign w:val="center"/>
            <w:hideMark/>
          </w:tcPr>
          <w:p w14:paraId="2004C66C" w14:textId="77777777" w:rsidR="00D61BF9" w:rsidRDefault="00D61BF9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 </w:t>
            </w:r>
          </w:p>
        </w:tc>
      </w:tr>
      <w:tr w:rsidR="00D61BF9" w14:paraId="3200B143" w14:textId="77777777">
        <w:trPr>
          <w:divId w:val="429351826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E0E0E0"/>
            </w:tcBorders>
            <w:shd w:val="clear" w:color="auto" w:fill="EAEBEC"/>
            <w:tcMar>
              <w:top w:w="270" w:type="dxa"/>
              <w:left w:w="300" w:type="dxa"/>
              <w:bottom w:w="270" w:type="dxa"/>
              <w:right w:w="270" w:type="dxa"/>
            </w:tcMar>
            <w:vAlign w:val="center"/>
            <w:hideMark/>
          </w:tcPr>
          <w:p w14:paraId="22FA1DF6" w14:textId="77777777" w:rsidR="00D61BF9" w:rsidRDefault="00D61BF9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Патенты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14:paraId="705C399C" w14:textId="77777777" w:rsidR="00D61BF9" w:rsidRDefault="00D61BF9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Пат. 2187888 Российская Федерация, МПК7 H 04 В 1/38, Н 04 J 13/00. Приемопередающее устройство [Текст] / В. И. Чугаева; Воронеж. НИИ связи. – № 2000131736/09 ; 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заявл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. 18.12.00 ; 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опубл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. 20.08.02, 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Бюл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. № 23 (II ч.). – 3 с. : ил.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270" w:type="dxa"/>
              <w:left w:w="270" w:type="dxa"/>
              <w:bottom w:w="270" w:type="dxa"/>
              <w:right w:w="0" w:type="dxa"/>
            </w:tcMar>
            <w:vAlign w:val="center"/>
            <w:hideMark/>
          </w:tcPr>
          <w:p w14:paraId="1D1B0E4F" w14:textId="77777777" w:rsidR="00D61BF9" w:rsidRDefault="00D61BF9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 </w:t>
            </w:r>
          </w:p>
        </w:tc>
      </w:tr>
      <w:tr w:rsidR="00D61BF9" w14:paraId="6EA8FE91" w14:textId="77777777">
        <w:trPr>
          <w:divId w:val="429351826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nil"/>
            </w:tcBorders>
            <w:shd w:val="clear" w:color="auto" w:fill="EAEBEC"/>
            <w:tcMar>
              <w:top w:w="270" w:type="dxa"/>
              <w:left w:w="300" w:type="dxa"/>
              <w:bottom w:w="270" w:type="dxa"/>
              <w:right w:w="270" w:type="dxa"/>
            </w:tcMar>
            <w:vAlign w:val="center"/>
            <w:hideMark/>
          </w:tcPr>
          <w:p w14:paraId="5F9D1288" w14:textId="77777777" w:rsidR="00D61BF9" w:rsidRDefault="00D61BF9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Электронные ресурсы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nil"/>
            </w:tcBorders>
            <w:shd w:val="clear" w:color="auto" w:fill="EAEBEC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14:paraId="27DCD847" w14:textId="77777777" w:rsidR="00D61BF9" w:rsidRDefault="00D61BF9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Художественная энциклопедия зарубежного классического искусства [Электронный ресурс]. – М. : Большая Рос. 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энцикл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., 1996. – Режим доступа: 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fldChar w:fldCharType="begin"/>
            </w: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instrText xml:space="preserve"> HYPERLINK "http://www/" </w:instrText>
            </w: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fldChar w:fldCharType="separate"/>
            </w:r>
            <w:r>
              <w:rPr>
                <w:rStyle w:val="a3"/>
                <w:rFonts w:ascii="Arial" w:eastAsia="Times New Roman" w:hAnsi="Arial" w:cs="Arial"/>
                <w:b/>
                <w:bCs/>
                <w:color w:val="999999"/>
                <w:sz w:val="16"/>
                <w:szCs w:val="16"/>
                <w:u w:val="none"/>
              </w:rPr>
              <w:t>www</w:t>
            </w:r>
            <w:proofErr w:type="spellEnd"/>
            <w:r>
              <w:rPr>
                <w:rStyle w:val="a3"/>
                <w:rFonts w:ascii="Arial" w:eastAsia="Times New Roman" w:hAnsi="Arial" w:cs="Arial"/>
                <w:b/>
                <w:bCs/>
                <w:color w:val="999999"/>
                <w:sz w:val="16"/>
                <w:szCs w:val="16"/>
                <w:u w:val="none"/>
              </w:rPr>
              <w:t>. </w:t>
            </w: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fldChar w:fldCharType="end"/>
            </w: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…. – 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Загл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. с экрана.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nil"/>
            </w:tcBorders>
            <w:shd w:val="clear" w:color="auto" w:fill="EAEBEC"/>
            <w:tcMar>
              <w:top w:w="270" w:type="dxa"/>
              <w:left w:w="270" w:type="dxa"/>
              <w:bottom w:w="270" w:type="dxa"/>
              <w:right w:w="0" w:type="dxa"/>
            </w:tcMar>
            <w:vAlign w:val="center"/>
            <w:hideMark/>
          </w:tcPr>
          <w:p w14:paraId="5E61F2B5" w14:textId="77777777" w:rsidR="00D61BF9" w:rsidRDefault="00D61BF9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 </w:t>
            </w:r>
          </w:p>
        </w:tc>
      </w:tr>
    </w:tbl>
    <w:p w14:paraId="643AE155" w14:textId="77777777" w:rsidR="00D61BF9" w:rsidRDefault="00D61BF9">
      <w:pPr>
        <w:shd w:val="clear" w:color="auto" w:fill="FFFFFF"/>
        <w:divId w:val="429351826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br/>
      </w:r>
    </w:p>
    <w:p w14:paraId="41E36002" w14:textId="77777777" w:rsidR="00D61BF9" w:rsidRDefault="00D61BF9">
      <w:pPr>
        <w:pStyle w:val="a5"/>
        <w:shd w:val="clear" w:color="auto" w:fill="FFFFFF"/>
        <w:spacing w:before="0" w:beforeAutospacing="0" w:after="312" w:afterAutospacing="0"/>
        <w:divId w:val="429351826"/>
        <w:rPr>
          <w:rFonts w:ascii="Arial" w:hAnsi="Arial" w:cs="Arial"/>
          <w:color w:val="777777"/>
          <w:sz w:val="27"/>
          <w:szCs w:val="27"/>
        </w:rPr>
      </w:pPr>
      <w:r>
        <w:rPr>
          <w:rFonts w:ascii="Arial" w:hAnsi="Arial" w:cs="Arial"/>
          <w:color w:val="777777"/>
          <w:sz w:val="27"/>
          <w:szCs w:val="27"/>
        </w:rPr>
        <w:lastRenderedPageBreak/>
        <w:t>8.    На отдельной странице следует привести Ф.И.О. полностью, ученую степень (при наличии), ученое звание (при наличии), должность, полный почтовый адрес, номера телефонов, телефакса, E-</w:t>
      </w:r>
      <w:proofErr w:type="spellStart"/>
      <w:r>
        <w:rPr>
          <w:rFonts w:ascii="Arial" w:hAnsi="Arial" w:cs="Arial"/>
          <w:color w:val="777777"/>
          <w:sz w:val="27"/>
          <w:szCs w:val="27"/>
        </w:rPr>
        <w:t>mail</w:t>
      </w:r>
      <w:proofErr w:type="spellEnd"/>
      <w:r>
        <w:rPr>
          <w:rFonts w:ascii="Arial" w:hAnsi="Arial" w:cs="Arial"/>
          <w:color w:val="777777"/>
          <w:sz w:val="27"/>
          <w:szCs w:val="27"/>
        </w:rPr>
        <w:t>, а также указать, отрасль науки и специальность, по которой выполнена статья.</w:t>
      </w:r>
    </w:p>
    <w:p w14:paraId="4AE6F64E" w14:textId="77777777" w:rsidR="00D61BF9" w:rsidRDefault="00D61BF9">
      <w:pPr>
        <w:pStyle w:val="a5"/>
        <w:shd w:val="clear" w:color="auto" w:fill="FFFFFF"/>
        <w:spacing w:before="0" w:beforeAutospacing="0" w:after="312" w:afterAutospacing="0"/>
        <w:divId w:val="429351826"/>
        <w:rPr>
          <w:rFonts w:ascii="Arial" w:hAnsi="Arial" w:cs="Arial"/>
          <w:color w:val="777777"/>
          <w:sz w:val="27"/>
          <w:szCs w:val="27"/>
        </w:rPr>
      </w:pPr>
      <w:r>
        <w:rPr>
          <w:rFonts w:ascii="Arial" w:hAnsi="Arial" w:cs="Arial"/>
          <w:color w:val="777777"/>
          <w:sz w:val="27"/>
          <w:szCs w:val="27"/>
        </w:rPr>
        <w:t xml:space="preserve">9. Статьи направляются  в редакцию через электронную почту vakkr13@yandex.ru в архивированном виде </w:t>
      </w:r>
      <w:proofErr w:type="spellStart"/>
      <w:r>
        <w:rPr>
          <w:rFonts w:ascii="Arial" w:hAnsi="Arial" w:cs="Arial"/>
          <w:color w:val="777777"/>
          <w:sz w:val="27"/>
          <w:szCs w:val="27"/>
        </w:rPr>
        <w:t>rar</w:t>
      </w:r>
      <w:proofErr w:type="spellEnd"/>
      <w:r>
        <w:rPr>
          <w:rFonts w:ascii="Arial" w:hAnsi="Arial" w:cs="Arial"/>
          <w:color w:val="777777"/>
          <w:sz w:val="27"/>
          <w:szCs w:val="27"/>
        </w:rPr>
        <w:t xml:space="preserve"> или </w:t>
      </w:r>
      <w:proofErr w:type="spellStart"/>
      <w:r>
        <w:rPr>
          <w:rFonts w:ascii="Arial" w:hAnsi="Arial" w:cs="Arial"/>
          <w:color w:val="777777"/>
          <w:sz w:val="27"/>
          <w:szCs w:val="27"/>
        </w:rPr>
        <w:t>zip</w:t>
      </w:r>
      <w:proofErr w:type="spellEnd"/>
      <w:r>
        <w:rPr>
          <w:rFonts w:ascii="Arial" w:hAnsi="Arial" w:cs="Arial"/>
          <w:color w:val="777777"/>
          <w:sz w:val="27"/>
          <w:szCs w:val="27"/>
        </w:rPr>
        <w:t xml:space="preserve"> с вложением отсканированной копии квитанции об оплате. Возможные форматы файла: </w:t>
      </w:r>
      <w:proofErr w:type="spellStart"/>
      <w:r>
        <w:rPr>
          <w:rFonts w:ascii="Arial" w:hAnsi="Arial" w:cs="Arial"/>
          <w:color w:val="777777"/>
          <w:sz w:val="27"/>
          <w:szCs w:val="27"/>
        </w:rPr>
        <w:t>doc</w:t>
      </w:r>
      <w:proofErr w:type="spellEnd"/>
      <w:r>
        <w:rPr>
          <w:rFonts w:ascii="Arial" w:hAnsi="Arial" w:cs="Arial"/>
          <w:color w:val="777777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777777"/>
          <w:sz w:val="27"/>
          <w:szCs w:val="27"/>
        </w:rPr>
        <w:t>rtf</w:t>
      </w:r>
      <w:proofErr w:type="spellEnd"/>
      <w:r>
        <w:rPr>
          <w:rFonts w:ascii="Arial" w:hAnsi="Arial" w:cs="Arial"/>
          <w:color w:val="777777"/>
          <w:sz w:val="27"/>
          <w:szCs w:val="27"/>
        </w:rPr>
        <w:t>.</w:t>
      </w:r>
    </w:p>
    <w:p w14:paraId="1983F66A" w14:textId="77777777" w:rsidR="00D61BF9" w:rsidRDefault="00D61BF9">
      <w:pPr>
        <w:pStyle w:val="a5"/>
        <w:shd w:val="clear" w:color="auto" w:fill="FFFFFF"/>
        <w:spacing w:before="0" w:beforeAutospacing="0" w:after="312" w:afterAutospacing="0"/>
        <w:divId w:val="429351826"/>
        <w:rPr>
          <w:rFonts w:ascii="Arial" w:hAnsi="Arial" w:cs="Arial"/>
          <w:color w:val="777777"/>
          <w:sz w:val="27"/>
          <w:szCs w:val="27"/>
        </w:rPr>
      </w:pPr>
      <w:r>
        <w:rPr>
          <w:rStyle w:val="a4"/>
          <w:rFonts w:ascii="Arial" w:hAnsi="Arial" w:cs="Arial"/>
          <w:color w:val="777777"/>
          <w:sz w:val="27"/>
          <w:szCs w:val="27"/>
        </w:rPr>
        <w:t>Справки по телефонам:</w:t>
      </w:r>
    </w:p>
    <w:p w14:paraId="7690FF72" w14:textId="77777777" w:rsidR="00D61BF9" w:rsidRDefault="00D61BF9">
      <w:pPr>
        <w:pStyle w:val="a5"/>
        <w:shd w:val="clear" w:color="auto" w:fill="FFFFFF"/>
        <w:spacing w:before="0" w:beforeAutospacing="0" w:after="312" w:afterAutospacing="0"/>
        <w:divId w:val="429351826"/>
        <w:rPr>
          <w:rFonts w:ascii="Arial" w:hAnsi="Arial" w:cs="Arial"/>
          <w:color w:val="777777"/>
          <w:sz w:val="27"/>
          <w:szCs w:val="27"/>
        </w:rPr>
      </w:pPr>
      <w:r>
        <w:rPr>
          <w:rStyle w:val="a4"/>
          <w:rFonts w:ascii="Arial" w:hAnsi="Arial" w:cs="Arial"/>
          <w:color w:val="777777"/>
          <w:sz w:val="27"/>
          <w:szCs w:val="27"/>
        </w:rPr>
        <w:t>+996(312) 64-11-66   +996(312) 64-11-18</w:t>
      </w:r>
    </w:p>
    <w:p w14:paraId="33A4A86F" w14:textId="77777777" w:rsidR="00D61BF9" w:rsidRDefault="00D61BF9">
      <w:pPr>
        <w:pStyle w:val="a5"/>
        <w:shd w:val="clear" w:color="auto" w:fill="FFFFFF"/>
        <w:spacing w:before="0" w:beforeAutospacing="0" w:after="312" w:afterAutospacing="0"/>
        <w:divId w:val="429351826"/>
        <w:rPr>
          <w:rFonts w:ascii="Arial" w:hAnsi="Arial" w:cs="Arial"/>
          <w:color w:val="777777"/>
          <w:sz w:val="27"/>
          <w:szCs w:val="27"/>
        </w:rPr>
      </w:pPr>
      <w:r>
        <w:rPr>
          <w:rFonts w:ascii="Arial" w:hAnsi="Arial" w:cs="Arial"/>
          <w:color w:val="777777"/>
          <w:sz w:val="27"/>
          <w:szCs w:val="27"/>
        </w:rPr>
        <w:t>   </w:t>
      </w:r>
    </w:p>
    <w:p w14:paraId="4EDE7314" w14:textId="77777777" w:rsidR="00D61BF9" w:rsidRDefault="00D61BF9">
      <w:pPr>
        <w:pStyle w:val="a5"/>
        <w:shd w:val="clear" w:color="auto" w:fill="FFFFFF"/>
        <w:spacing w:before="0" w:beforeAutospacing="0" w:after="312" w:afterAutospacing="0"/>
        <w:divId w:val="429351826"/>
        <w:rPr>
          <w:rFonts w:ascii="Arial" w:hAnsi="Arial" w:cs="Arial"/>
          <w:color w:val="777777"/>
          <w:sz w:val="27"/>
          <w:szCs w:val="27"/>
        </w:rPr>
      </w:pPr>
      <w:r>
        <w:rPr>
          <w:rFonts w:ascii="Arial" w:hAnsi="Arial" w:cs="Arial"/>
          <w:color w:val="777777"/>
          <w:sz w:val="27"/>
          <w:szCs w:val="27"/>
        </w:rPr>
        <w:t>10. Рукописи проходят проверку на соответствие вышеуказанным требованиям по оформлению статьи. В случае несоблюдения каких-либо требований редакция отказывает в принятии к рассмотрению таких статей.</w:t>
      </w:r>
    </w:p>
    <w:p w14:paraId="46F1AE6A" w14:textId="77777777" w:rsidR="00D61BF9" w:rsidRDefault="00D61BF9">
      <w:pPr>
        <w:pStyle w:val="a5"/>
        <w:shd w:val="clear" w:color="auto" w:fill="FFFFFF"/>
        <w:spacing w:before="0" w:beforeAutospacing="0" w:after="312" w:afterAutospacing="0"/>
        <w:ind w:firstLine="375"/>
        <w:divId w:val="429351826"/>
        <w:rPr>
          <w:rFonts w:ascii="Arial" w:hAnsi="Arial" w:cs="Arial"/>
          <w:color w:val="777777"/>
          <w:sz w:val="27"/>
          <w:szCs w:val="27"/>
        </w:rPr>
      </w:pPr>
      <w:r>
        <w:rPr>
          <w:rFonts w:ascii="Arial" w:hAnsi="Arial" w:cs="Arial"/>
          <w:color w:val="777777"/>
          <w:sz w:val="27"/>
          <w:szCs w:val="27"/>
        </w:rPr>
        <w:t>Все представленные статьи проходят проверку по компьютерной программе «</w:t>
      </w:r>
      <w:proofErr w:type="spellStart"/>
      <w:r>
        <w:rPr>
          <w:rFonts w:ascii="Arial" w:hAnsi="Arial" w:cs="Arial"/>
          <w:color w:val="777777"/>
          <w:sz w:val="27"/>
          <w:szCs w:val="27"/>
        </w:rPr>
        <w:t>Антиплагиат</w:t>
      </w:r>
      <w:proofErr w:type="spellEnd"/>
      <w:r>
        <w:rPr>
          <w:rFonts w:ascii="Arial" w:hAnsi="Arial" w:cs="Arial"/>
          <w:color w:val="777777"/>
          <w:sz w:val="27"/>
          <w:szCs w:val="27"/>
        </w:rPr>
        <w:t>»,  оригинальность рукописи должна составлять не менее  70%.</w:t>
      </w:r>
    </w:p>
    <w:p w14:paraId="40BD04C8" w14:textId="77777777" w:rsidR="00D61BF9" w:rsidRDefault="00D61BF9">
      <w:pPr>
        <w:pStyle w:val="a5"/>
        <w:shd w:val="clear" w:color="auto" w:fill="FFFFFF"/>
        <w:spacing w:before="0" w:beforeAutospacing="0" w:after="312" w:afterAutospacing="0"/>
        <w:ind w:firstLine="375"/>
        <w:divId w:val="429351826"/>
        <w:rPr>
          <w:rFonts w:ascii="Arial" w:hAnsi="Arial" w:cs="Arial"/>
          <w:color w:val="777777"/>
          <w:sz w:val="27"/>
          <w:szCs w:val="27"/>
        </w:rPr>
      </w:pPr>
      <w:r>
        <w:rPr>
          <w:rFonts w:ascii="Arial" w:hAnsi="Arial" w:cs="Arial"/>
          <w:color w:val="777777"/>
          <w:sz w:val="27"/>
          <w:szCs w:val="27"/>
        </w:rPr>
        <w:t>При допустимом проценте оригинальности по результатам проверки на «</w:t>
      </w:r>
      <w:proofErr w:type="spellStart"/>
      <w:r>
        <w:rPr>
          <w:rFonts w:ascii="Arial" w:hAnsi="Arial" w:cs="Arial"/>
          <w:color w:val="777777"/>
          <w:sz w:val="27"/>
          <w:szCs w:val="27"/>
        </w:rPr>
        <w:t>Антиплагиат</w:t>
      </w:r>
      <w:proofErr w:type="spellEnd"/>
      <w:r>
        <w:rPr>
          <w:rFonts w:ascii="Arial" w:hAnsi="Arial" w:cs="Arial"/>
          <w:color w:val="777777"/>
          <w:sz w:val="27"/>
          <w:szCs w:val="27"/>
        </w:rPr>
        <w:t>» рукопись передается на рецензирование.</w:t>
      </w:r>
    </w:p>
    <w:p w14:paraId="2E6D3231" w14:textId="77777777" w:rsidR="00D61BF9" w:rsidRDefault="00D61BF9">
      <w:pPr>
        <w:pStyle w:val="a5"/>
        <w:shd w:val="clear" w:color="auto" w:fill="FFFFFF"/>
        <w:spacing w:before="0" w:beforeAutospacing="0" w:after="312" w:afterAutospacing="0"/>
        <w:ind w:firstLine="375"/>
        <w:divId w:val="429351826"/>
        <w:rPr>
          <w:rFonts w:ascii="Arial" w:hAnsi="Arial" w:cs="Arial"/>
          <w:color w:val="777777"/>
          <w:sz w:val="27"/>
          <w:szCs w:val="27"/>
        </w:rPr>
      </w:pPr>
      <w:r>
        <w:rPr>
          <w:rFonts w:ascii="Arial" w:hAnsi="Arial" w:cs="Arial"/>
          <w:color w:val="777777"/>
          <w:sz w:val="27"/>
          <w:szCs w:val="27"/>
        </w:rPr>
        <w:t>Редакционная коллегия принимает решение, основываясь на результатах рецензирования.       </w:t>
      </w:r>
    </w:p>
    <w:p w14:paraId="2E2B4ADB" w14:textId="77777777" w:rsidR="00D61BF9" w:rsidRDefault="00D61BF9">
      <w:pPr>
        <w:pStyle w:val="a5"/>
        <w:shd w:val="clear" w:color="auto" w:fill="FFFFFF"/>
        <w:spacing w:before="0" w:beforeAutospacing="0" w:after="312" w:afterAutospacing="0"/>
        <w:divId w:val="429351826"/>
        <w:rPr>
          <w:rFonts w:ascii="Arial" w:hAnsi="Arial" w:cs="Arial"/>
          <w:color w:val="777777"/>
          <w:sz w:val="27"/>
          <w:szCs w:val="27"/>
        </w:rPr>
      </w:pPr>
      <w:r>
        <w:rPr>
          <w:rFonts w:ascii="Arial" w:hAnsi="Arial" w:cs="Arial"/>
          <w:color w:val="777777"/>
          <w:sz w:val="27"/>
          <w:szCs w:val="27"/>
        </w:rPr>
        <w:t>11. Статья может быть отклонена ввиду недостаточного уровня ее научного содержания, а также в случае неправильного оформления.</w:t>
      </w:r>
    </w:p>
    <w:p w14:paraId="4DE39138" w14:textId="77777777" w:rsidR="00D61BF9" w:rsidRDefault="00D61BF9">
      <w:pPr>
        <w:pStyle w:val="a5"/>
        <w:shd w:val="clear" w:color="auto" w:fill="FFFFFF"/>
        <w:spacing w:before="0" w:beforeAutospacing="0" w:after="312" w:afterAutospacing="0"/>
        <w:ind w:firstLine="375"/>
        <w:divId w:val="429351826"/>
        <w:rPr>
          <w:rFonts w:ascii="Arial" w:hAnsi="Arial" w:cs="Arial"/>
          <w:color w:val="777777"/>
          <w:sz w:val="27"/>
          <w:szCs w:val="27"/>
        </w:rPr>
      </w:pPr>
      <w:r>
        <w:rPr>
          <w:rFonts w:ascii="Arial" w:hAnsi="Arial" w:cs="Arial"/>
          <w:color w:val="777777"/>
          <w:sz w:val="27"/>
          <w:szCs w:val="27"/>
        </w:rPr>
        <w:t>Редакционная коллегия не информирует авторов о технических изменениях в рукописи, не имеющих существенного значения для ее содержания.</w:t>
      </w:r>
    </w:p>
    <w:p w14:paraId="2E46ED22" w14:textId="77777777" w:rsidR="00D61BF9" w:rsidRDefault="00D61BF9">
      <w:pPr>
        <w:pStyle w:val="a5"/>
        <w:shd w:val="clear" w:color="auto" w:fill="FFFFFF"/>
        <w:spacing w:before="0" w:beforeAutospacing="0" w:after="312" w:afterAutospacing="0"/>
        <w:ind w:firstLine="375"/>
        <w:divId w:val="429351826"/>
        <w:rPr>
          <w:rFonts w:ascii="Arial" w:hAnsi="Arial" w:cs="Arial"/>
          <w:color w:val="777777"/>
          <w:sz w:val="27"/>
          <w:szCs w:val="27"/>
        </w:rPr>
      </w:pPr>
      <w:r>
        <w:rPr>
          <w:rFonts w:ascii="Arial" w:hAnsi="Arial" w:cs="Arial"/>
          <w:color w:val="777777"/>
          <w:sz w:val="27"/>
          <w:szCs w:val="27"/>
        </w:rPr>
        <w:t>В случае отклонения статьи редакция информирует об этом автора и направляет авторам представленных материалов копии рецензий или мотивированный отказ.</w:t>
      </w:r>
    </w:p>
    <w:p w14:paraId="1D5CA8F0" w14:textId="0AE55C54" w:rsidR="00D61BF9" w:rsidRPr="00AC54DC" w:rsidRDefault="00D61BF9" w:rsidP="00AC54DC">
      <w:pPr>
        <w:pStyle w:val="a5"/>
        <w:shd w:val="clear" w:color="auto" w:fill="FFFFFF"/>
        <w:spacing w:before="0" w:beforeAutospacing="0" w:after="312" w:afterAutospacing="0"/>
        <w:divId w:val="429351826"/>
        <w:rPr>
          <w:rFonts w:ascii="Arial" w:hAnsi="Arial" w:cs="Arial"/>
          <w:color w:val="777777"/>
          <w:sz w:val="27"/>
          <w:szCs w:val="27"/>
        </w:rPr>
      </w:pPr>
      <w:r>
        <w:rPr>
          <w:rFonts w:ascii="Arial" w:hAnsi="Arial" w:cs="Arial"/>
          <w:color w:val="777777"/>
          <w:sz w:val="27"/>
          <w:szCs w:val="27"/>
        </w:rPr>
        <w:t>12. Авторам присланные материалы не возвращаются.</w:t>
      </w:r>
    </w:p>
    <w:p w14:paraId="06C9B0DE" w14:textId="77777777" w:rsidR="00D61BF9" w:rsidRPr="00D61BF9" w:rsidRDefault="00D61BF9" w:rsidP="00D61BF9">
      <w:pPr>
        <w:shd w:val="clear" w:color="auto" w:fill="FFFFFF"/>
        <w:divId w:val="429351826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Style w:val="a4"/>
          <w:rFonts w:ascii="Arial" w:eastAsia="Times New Roman" w:hAnsi="Arial" w:cs="Arial"/>
          <w:color w:val="777777"/>
          <w:sz w:val="27"/>
          <w:szCs w:val="27"/>
        </w:rPr>
        <w:t> </w:t>
      </w:r>
      <w:r>
        <w:rPr>
          <w:rFonts w:ascii="Arial" w:eastAsia="Times New Roman" w:hAnsi="Arial" w:cs="Arial"/>
          <w:noProof/>
          <w:color w:val="777777"/>
          <w:sz w:val="27"/>
          <w:szCs w:val="27"/>
        </w:rPr>
        <mc:AlternateContent>
          <mc:Choice Requires="wps">
            <w:drawing>
              <wp:inline distT="0" distB="0" distL="0" distR="0" wp14:anchorId="06A36F7F" wp14:editId="46F8FE81">
                <wp:extent cx="304800" cy="304800"/>
                <wp:effectExtent l="0" t="0" r="0" b="0"/>
                <wp:docPr id="11" name="Прямоугольник 11" descr="http://journal.vak.kg/wp-content/uploads/2020/06/OBRAZEC-ZHilkina-N.P.-0001-scaled.jpg%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C257F9" id="Прямоугольник 11" o:spid="_x0000_s1026" alt="http://journal.vak.kg/wp-content/uploads/2020/06/OBRAZEC-ZHilkina-N.P.-0001-scaled.jpg%2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777777"/>
          <w:sz w:val="27"/>
          <w:szCs w:val="27"/>
        </w:rPr>
        <mc:AlternateContent>
          <mc:Choice Requires="wps">
            <w:drawing>
              <wp:inline distT="0" distB="0" distL="0" distR="0" wp14:anchorId="59486A83" wp14:editId="4A2B00A7">
                <wp:extent cx="304800" cy="304800"/>
                <wp:effectExtent l="0" t="0" r="0" b="0"/>
                <wp:docPr id="10" name="Прямоугольник 10" descr="http://journal.vak.kg/wp-content/uploads/2020/06/OBRAZEC-ZHilkina-N.P.-0002-scaled.jpg%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AD172E" id="Прямоугольник 10" o:spid="_x0000_s1026" alt="http://journal.vak.kg/wp-content/uploads/2020/06/OBRAZEC-ZHilkina-N.P.-0002-scaled.jpg%2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777777"/>
          <w:sz w:val="27"/>
          <w:szCs w:val="27"/>
        </w:rPr>
        <mc:AlternateContent>
          <mc:Choice Requires="wps">
            <w:drawing>
              <wp:inline distT="0" distB="0" distL="0" distR="0" wp14:anchorId="6EC4D112" wp14:editId="0F95878B">
                <wp:extent cx="304800" cy="304800"/>
                <wp:effectExtent l="0" t="0" r="0" b="0"/>
                <wp:docPr id="9" name="Прямоугольник 9" descr="http://journal.vak.kg/wp-content/uploads/2020/06/OBRAZEC-ZHilkina-N.P.-0003-scaled.jpg%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2CBED1" id="Прямоугольник 9" o:spid="_x0000_s1026" alt="http://journal.vak.kg/wp-content/uploads/2020/06/OBRAZEC-ZHilkina-N.P.-0003-scaled.jpg%2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777777"/>
          <w:sz w:val="27"/>
          <w:szCs w:val="27"/>
        </w:rPr>
        <mc:AlternateContent>
          <mc:Choice Requires="wps">
            <w:drawing>
              <wp:inline distT="0" distB="0" distL="0" distR="0" wp14:anchorId="767D9777" wp14:editId="4B28A45E">
                <wp:extent cx="304800" cy="304800"/>
                <wp:effectExtent l="0" t="0" r="0" b="0"/>
                <wp:docPr id="8" name="Прямоугольник 8" descr="http://journal.vak.kg/wp-content/uploads/2020/06/OBRAZEC-ZHilkina-N.P.-0004-scaled.jpg%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EB56E7" id="Прямоугольник 8" o:spid="_x0000_s1026" alt="http://journal.vak.kg/wp-content/uploads/2020/06/OBRAZEC-ZHilkina-N.P.-0004-scaled.jpg%2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777777"/>
          <w:sz w:val="27"/>
          <w:szCs w:val="27"/>
        </w:rPr>
        <mc:AlternateContent>
          <mc:Choice Requires="wps">
            <w:drawing>
              <wp:inline distT="0" distB="0" distL="0" distR="0" wp14:anchorId="713698F7" wp14:editId="56972E5F">
                <wp:extent cx="304800" cy="304800"/>
                <wp:effectExtent l="0" t="0" r="0" b="0"/>
                <wp:docPr id="7" name="Прямоугольник 7" descr="http://journal.vak.kg/wp-content/uploads/2020/06/OBRAZEC-ZHilkina-N.P.-0005-scaled.jpg%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0F9C53" id="Прямоугольник 7" o:spid="_x0000_s1026" alt="http://journal.vak.kg/wp-content/uploads/2020/06/OBRAZEC-ZHilkina-N.P.-0005-scaled.jpg%2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" filled="f" stroked="f">
                <o:lock v:ext="edit" aspectratio="t"/>
                <w10:anchorlock/>
              </v:rect>
            </w:pict>
          </mc:Fallback>
        </mc:AlternateContent>
      </w:r>
    </w:p>
    <w:sectPr w:rsidR="00D61BF9" w:rsidRPr="00D61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B226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BC3B5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BF9"/>
    <w:rsid w:val="00AC54DC"/>
    <w:rsid w:val="00D6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39491"/>
  <w15:chartTrackingRefBased/>
  <w15:docId w15:val="{D31F5039-1840-BF4F-B63E-337EF7005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61B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61B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D61BF9"/>
    <w:rPr>
      <w:color w:val="0000FF"/>
      <w:u w:val="single"/>
    </w:rPr>
  </w:style>
  <w:style w:type="character" w:styleId="a4">
    <w:name w:val="Strong"/>
    <w:basedOn w:val="a0"/>
    <w:uiPriority w:val="22"/>
    <w:qFormat/>
    <w:rsid w:val="00D61BF9"/>
    <w:rPr>
      <w:b/>
      <w:bCs/>
    </w:rPr>
  </w:style>
  <w:style w:type="paragraph" w:styleId="a5">
    <w:name w:val="Normal (Web)"/>
    <w:basedOn w:val="a"/>
    <w:uiPriority w:val="99"/>
    <w:unhideWhenUsed/>
    <w:rsid w:val="00D61B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as-text-align-right">
    <w:name w:val="has-text-align-right"/>
    <w:basedOn w:val="a"/>
    <w:rsid w:val="00D61B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as-text-align-center">
    <w:name w:val="has-text-align-center"/>
    <w:basedOn w:val="a"/>
    <w:rsid w:val="00D61B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40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8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97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458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0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3383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83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33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0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5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4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95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68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1.png" /><Relationship Id="rId5" Type="http://schemas.openxmlformats.org/officeDocument/2006/relationships/hyperlink" Target="http://journal.vak.kg/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1772</Words>
  <Characters>10105</Characters>
  <Application>Microsoft Office Word</Application>
  <DocSecurity>0</DocSecurity>
  <Lines>84</Lines>
  <Paragraphs>23</Paragraphs>
  <ScaleCrop>false</ScaleCrop>
  <Company/>
  <LinksUpToDate>false</LinksUpToDate>
  <CharactersWithSpaces>11854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2021-10-18T06:22:00Z</dcterms:created>
  <dcterms:modified xsi:type="dcterms:W3CDTF">2021-10-18T06:22:00Z</dcterms:modified>
</cp:coreProperties>
</file>